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8" w:type="dxa"/>
        <w:tblInd w:w="-34" w:type="dxa"/>
        <w:tblLook w:val="04A0" w:firstRow="1" w:lastRow="0" w:firstColumn="1" w:lastColumn="0" w:noHBand="0" w:noVBand="1"/>
      </w:tblPr>
      <w:tblGrid>
        <w:gridCol w:w="4712"/>
        <w:gridCol w:w="4536"/>
      </w:tblGrid>
      <w:tr w:rsidR="00E23A98" w:rsidRPr="00E23A98" w14:paraId="7AE153EF" w14:textId="77777777" w:rsidTr="007E701F">
        <w:tc>
          <w:tcPr>
            <w:tcW w:w="4712" w:type="dxa"/>
            <w:shd w:val="clear" w:color="auto" w:fill="auto"/>
          </w:tcPr>
          <w:p w14:paraId="322758C2" w14:textId="77777777" w:rsidR="00640346" w:rsidRPr="00E23A98" w:rsidRDefault="00640346" w:rsidP="00E6345C">
            <w:pPr>
              <w:spacing w:before="0" w:after="0" w:line="240" w:lineRule="auto"/>
              <w:rPr>
                <w:rFonts w:cs="Times New Roman"/>
                <w:b/>
                <w:bCs/>
                <w:color w:val="000000" w:themeColor="text1"/>
                <w:sz w:val="28"/>
                <w:szCs w:val="28"/>
              </w:rPr>
            </w:pPr>
            <w:r w:rsidRPr="00E23A98">
              <w:rPr>
                <w:rFonts w:cs="Times New Roman"/>
                <w:b/>
                <w:bCs/>
                <w:color w:val="000000" w:themeColor="text1"/>
                <w:sz w:val="28"/>
                <w:szCs w:val="28"/>
              </w:rPr>
              <w:t>BAN CHẤP HÀNH TRUNG ƯƠNG</w:t>
            </w:r>
          </w:p>
          <w:p w14:paraId="4609F6AD" w14:textId="74561E95" w:rsidR="00640346" w:rsidRPr="00E23A98" w:rsidRDefault="000A5C95" w:rsidP="00E6345C">
            <w:pPr>
              <w:spacing w:before="0" w:after="0" w:line="240" w:lineRule="auto"/>
              <w:rPr>
                <w:rFonts w:cs="Times New Roman"/>
                <w:b/>
                <w:color w:val="000000" w:themeColor="text1"/>
                <w:sz w:val="28"/>
                <w:szCs w:val="28"/>
              </w:rPr>
            </w:pPr>
            <w:r w:rsidRPr="00E23A98">
              <w:rPr>
                <w:rFonts w:cs="Times New Roman"/>
                <w:b/>
                <w:color w:val="000000" w:themeColor="text1"/>
                <w:sz w:val="28"/>
                <w:szCs w:val="28"/>
              </w:rPr>
              <w:t>*</w:t>
            </w:r>
            <w:r w:rsidR="001D00E4" w:rsidRPr="00E23A98">
              <w:rPr>
                <w:rFonts w:cs="Times New Roman"/>
                <w:b/>
                <w:color w:val="000000" w:themeColor="text1"/>
                <w:sz w:val="28"/>
                <w:szCs w:val="28"/>
              </w:rPr>
              <w:t xml:space="preserve"> </w:t>
            </w:r>
            <w:r w:rsidR="00640346" w:rsidRPr="00E23A98">
              <w:rPr>
                <w:rFonts w:cs="Times New Roman"/>
                <w:b/>
                <w:color w:val="000000" w:themeColor="text1"/>
                <w:sz w:val="28"/>
                <w:szCs w:val="28"/>
              </w:rPr>
              <w:t>*</w:t>
            </w:r>
            <w:r w:rsidR="001D00E4" w:rsidRPr="00E23A98">
              <w:rPr>
                <w:rFonts w:cs="Times New Roman"/>
                <w:b/>
                <w:color w:val="000000" w:themeColor="text1"/>
                <w:sz w:val="28"/>
                <w:szCs w:val="28"/>
              </w:rPr>
              <w:t xml:space="preserve"> </w:t>
            </w:r>
            <w:r w:rsidR="00640346" w:rsidRPr="00E23A98">
              <w:rPr>
                <w:rFonts w:cs="Times New Roman"/>
                <w:b/>
                <w:color w:val="000000" w:themeColor="text1"/>
                <w:sz w:val="28"/>
                <w:szCs w:val="28"/>
              </w:rPr>
              <w:t>*</w:t>
            </w:r>
          </w:p>
          <w:p w14:paraId="07492EF5" w14:textId="5740DCF7" w:rsidR="00640346" w:rsidRPr="00E23A98" w:rsidRDefault="00640346" w:rsidP="00E6345C">
            <w:pPr>
              <w:spacing w:before="0" w:after="0" w:line="240" w:lineRule="auto"/>
              <w:rPr>
                <w:rFonts w:cs="Times New Roman"/>
                <w:color w:val="000000" w:themeColor="text1"/>
                <w:sz w:val="28"/>
                <w:szCs w:val="28"/>
              </w:rPr>
            </w:pPr>
          </w:p>
        </w:tc>
        <w:tc>
          <w:tcPr>
            <w:tcW w:w="4536" w:type="dxa"/>
            <w:shd w:val="clear" w:color="auto" w:fill="auto"/>
          </w:tcPr>
          <w:p w14:paraId="1D9B13E5" w14:textId="77777777" w:rsidR="00640346" w:rsidRPr="00E23A98" w:rsidRDefault="00640346" w:rsidP="00E6345C">
            <w:pPr>
              <w:spacing w:before="0" w:after="0" w:line="240" w:lineRule="auto"/>
              <w:rPr>
                <w:rFonts w:cs="Times New Roman"/>
                <w:b/>
                <w:color w:val="000000" w:themeColor="text1"/>
                <w:sz w:val="28"/>
                <w:szCs w:val="28"/>
                <w:u w:val="single"/>
              </w:rPr>
            </w:pPr>
            <w:r w:rsidRPr="00E23A98">
              <w:rPr>
                <w:rFonts w:cs="Times New Roman"/>
                <w:b/>
                <w:color w:val="000000" w:themeColor="text1"/>
                <w:sz w:val="28"/>
                <w:szCs w:val="28"/>
                <w:u w:val="single"/>
              </w:rPr>
              <w:t>ĐOÀN TNCS HỒ CHÍ MINH</w:t>
            </w:r>
          </w:p>
          <w:p w14:paraId="6D9CFE3B" w14:textId="77777777" w:rsidR="00687333" w:rsidRPr="00E23A98" w:rsidRDefault="00687333" w:rsidP="00E63917">
            <w:pPr>
              <w:spacing w:before="0" w:line="240" w:lineRule="auto"/>
              <w:rPr>
                <w:rFonts w:cs="Times New Roman"/>
                <w:i/>
                <w:color w:val="000000" w:themeColor="text1"/>
                <w:sz w:val="28"/>
                <w:szCs w:val="28"/>
              </w:rPr>
            </w:pPr>
          </w:p>
          <w:p w14:paraId="602B5ED1" w14:textId="3ECF8405" w:rsidR="00640346" w:rsidRPr="00E23A98" w:rsidRDefault="00640346" w:rsidP="00E63917">
            <w:pPr>
              <w:spacing w:before="0" w:line="240" w:lineRule="auto"/>
              <w:rPr>
                <w:rFonts w:cs="Times New Roman"/>
                <w:i/>
                <w:color w:val="000000" w:themeColor="text1"/>
                <w:sz w:val="28"/>
                <w:szCs w:val="28"/>
              </w:rPr>
            </w:pPr>
            <w:r w:rsidRPr="00E23A98">
              <w:rPr>
                <w:rFonts w:cs="Times New Roman"/>
                <w:i/>
                <w:color w:val="000000" w:themeColor="text1"/>
                <w:sz w:val="28"/>
                <w:szCs w:val="28"/>
              </w:rPr>
              <w:t xml:space="preserve">Hà Nội, ngày </w:t>
            </w:r>
            <w:r w:rsidR="00830616">
              <w:rPr>
                <w:rFonts w:cs="Times New Roman"/>
                <w:i/>
                <w:color w:val="000000" w:themeColor="text1"/>
                <w:sz w:val="28"/>
                <w:szCs w:val="28"/>
              </w:rPr>
              <w:t>30</w:t>
            </w:r>
            <w:r w:rsidRPr="00E23A98">
              <w:rPr>
                <w:rFonts w:cs="Times New Roman"/>
                <w:i/>
                <w:color w:val="000000" w:themeColor="text1"/>
                <w:sz w:val="28"/>
                <w:szCs w:val="28"/>
              </w:rPr>
              <w:t xml:space="preserve"> tháng </w:t>
            </w:r>
            <w:r w:rsidR="00830616">
              <w:rPr>
                <w:rFonts w:cs="Times New Roman"/>
                <w:i/>
                <w:color w:val="000000" w:themeColor="text1"/>
                <w:sz w:val="28"/>
                <w:szCs w:val="28"/>
              </w:rPr>
              <w:t>12</w:t>
            </w:r>
            <w:r w:rsidRPr="00E23A98">
              <w:rPr>
                <w:rFonts w:cs="Times New Roman"/>
                <w:i/>
                <w:color w:val="000000" w:themeColor="text1"/>
                <w:sz w:val="28"/>
                <w:szCs w:val="28"/>
              </w:rPr>
              <w:t xml:space="preserve"> năm 2021</w:t>
            </w:r>
          </w:p>
        </w:tc>
      </w:tr>
    </w:tbl>
    <w:p w14:paraId="3F551053" w14:textId="77777777" w:rsidR="00600DD1" w:rsidRPr="00E23A98" w:rsidRDefault="00600DD1" w:rsidP="00DF7BD7">
      <w:pPr>
        <w:spacing w:before="0" w:after="0" w:line="240" w:lineRule="auto"/>
        <w:rPr>
          <w:rFonts w:cs="Times New Roman"/>
          <w:b/>
          <w:color w:val="000000" w:themeColor="text1"/>
          <w:sz w:val="40"/>
          <w:szCs w:val="40"/>
        </w:rPr>
      </w:pPr>
    </w:p>
    <w:p w14:paraId="0C6CD892" w14:textId="3194CC59" w:rsidR="00640346" w:rsidRPr="00E23A98" w:rsidRDefault="00640346" w:rsidP="00DF7BD7">
      <w:pPr>
        <w:spacing w:before="0" w:after="0" w:line="240" w:lineRule="auto"/>
        <w:rPr>
          <w:rFonts w:cs="Times New Roman"/>
          <w:b/>
          <w:color w:val="000000" w:themeColor="text1"/>
          <w:sz w:val="30"/>
          <w:szCs w:val="30"/>
        </w:rPr>
      </w:pPr>
      <w:r w:rsidRPr="00E23A98">
        <w:rPr>
          <w:rFonts w:cs="Times New Roman"/>
          <w:b/>
          <w:color w:val="000000" w:themeColor="text1"/>
          <w:sz w:val="30"/>
          <w:szCs w:val="30"/>
        </w:rPr>
        <w:t>ĐỀ ÁN</w:t>
      </w:r>
    </w:p>
    <w:p w14:paraId="316CBDD9" w14:textId="63D8E363" w:rsidR="00416562" w:rsidRPr="00E23A98" w:rsidRDefault="00416562" w:rsidP="00DF7BD7">
      <w:pPr>
        <w:spacing w:before="0" w:after="0" w:line="240" w:lineRule="auto"/>
        <w:rPr>
          <w:rFonts w:cs="Times New Roman"/>
          <w:b/>
          <w:bCs/>
          <w:color w:val="000000" w:themeColor="text1"/>
          <w:sz w:val="28"/>
          <w:szCs w:val="28"/>
        </w:rPr>
      </w:pPr>
      <w:r w:rsidRPr="00E23A98">
        <w:rPr>
          <w:rFonts w:cs="Times New Roman"/>
          <w:b/>
          <w:bCs/>
          <w:color w:val="000000" w:themeColor="text1"/>
          <w:sz w:val="28"/>
          <w:szCs w:val="28"/>
        </w:rPr>
        <w:t xml:space="preserve">Nâng cao năng lực số cho thanh thiếu </w:t>
      </w:r>
      <w:r w:rsidR="00AC2C27" w:rsidRPr="00E23A98">
        <w:rPr>
          <w:rFonts w:cs="Times New Roman"/>
          <w:b/>
          <w:bCs/>
          <w:color w:val="000000" w:themeColor="text1"/>
          <w:sz w:val="28"/>
          <w:szCs w:val="28"/>
        </w:rPr>
        <w:t>niên</w:t>
      </w:r>
      <w:r w:rsidRPr="00E23A98">
        <w:rPr>
          <w:rFonts w:cs="Times New Roman"/>
          <w:b/>
          <w:bCs/>
          <w:color w:val="000000" w:themeColor="text1"/>
          <w:sz w:val="28"/>
          <w:szCs w:val="28"/>
        </w:rPr>
        <w:t xml:space="preserve"> Việt Nam</w:t>
      </w:r>
    </w:p>
    <w:p w14:paraId="6A192257" w14:textId="2B1E0900" w:rsidR="00272B12" w:rsidRPr="00E23A98" w:rsidRDefault="00272B12" w:rsidP="00DF7BD7">
      <w:pPr>
        <w:spacing w:before="0" w:after="0" w:line="240" w:lineRule="auto"/>
        <w:rPr>
          <w:rFonts w:cs="Times New Roman"/>
          <w:b/>
          <w:bCs/>
          <w:color w:val="000000" w:themeColor="text1"/>
          <w:sz w:val="28"/>
          <w:szCs w:val="28"/>
        </w:rPr>
      </w:pPr>
      <w:r w:rsidRPr="00E23A98">
        <w:rPr>
          <w:rFonts w:cs="Times New Roman"/>
          <w:b/>
          <w:bCs/>
          <w:color w:val="000000" w:themeColor="text1"/>
          <w:sz w:val="28"/>
          <w:szCs w:val="28"/>
        </w:rPr>
        <w:t>giai đoạn 202</w:t>
      </w:r>
      <w:r w:rsidR="00A3498E" w:rsidRPr="00E23A98">
        <w:rPr>
          <w:rFonts w:cs="Times New Roman"/>
          <w:b/>
          <w:bCs/>
          <w:color w:val="000000" w:themeColor="text1"/>
          <w:sz w:val="28"/>
          <w:szCs w:val="28"/>
        </w:rPr>
        <w:t>2</w:t>
      </w:r>
      <w:r w:rsidRPr="00E23A98">
        <w:rPr>
          <w:rFonts w:cs="Times New Roman"/>
          <w:b/>
          <w:bCs/>
          <w:color w:val="000000" w:themeColor="text1"/>
          <w:sz w:val="28"/>
          <w:szCs w:val="28"/>
        </w:rPr>
        <w:t xml:space="preserve"> </w:t>
      </w:r>
      <w:r w:rsidR="00623229" w:rsidRPr="00E23A98">
        <w:rPr>
          <w:rFonts w:cs="Times New Roman"/>
          <w:b/>
          <w:bCs/>
          <w:color w:val="000000" w:themeColor="text1"/>
          <w:sz w:val="28"/>
          <w:szCs w:val="28"/>
        </w:rPr>
        <w:t>–</w:t>
      </w:r>
      <w:r w:rsidRPr="00E23A98">
        <w:rPr>
          <w:rFonts w:cs="Times New Roman"/>
          <w:b/>
          <w:bCs/>
          <w:color w:val="000000" w:themeColor="text1"/>
          <w:sz w:val="28"/>
          <w:szCs w:val="28"/>
        </w:rPr>
        <w:t xml:space="preserve"> 2030</w:t>
      </w:r>
    </w:p>
    <w:p w14:paraId="6C1DF32B" w14:textId="114F7569" w:rsidR="00623229" w:rsidRPr="00E23A98" w:rsidRDefault="00623229" w:rsidP="00DF7BD7">
      <w:pPr>
        <w:spacing w:before="0" w:after="0" w:line="240" w:lineRule="auto"/>
        <w:rPr>
          <w:rFonts w:cs="Times New Roman"/>
          <w:b/>
          <w:bCs/>
          <w:color w:val="000000" w:themeColor="text1"/>
          <w:sz w:val="28"/>
          <w:szCs w:val="28"/>
        </w:rPr>
      </w:pPr>
      <w:r w:rsidRPr="00E23A98">
        <w:rPr>
          <w:rFonts w:cs="Times New Roman"/>
          <w:b/>
          <w:bCs/>
          <w:color w:val="000000" w:themeColor="text1"/>
          <w:sz w:val="28"/>
          <w:szCs w:val="28"/>
        </w:rPr>
        <w:t>------------------</w:t>
      </w:r>
    </w:p>
    <w:p w14:paraId="2234FA94" w14:textId="77777777" w:rsidR="00F27F6A" w:rsidRPr="00E23A98" w:rsidRDefault="00F27F6A" w:rsidP="008F27E0">
      <w:pPr>
        <w:ind w:firstLine="720"/>
        <w:jc w:val="both"/>
        <w:rPr>
          <w:rFonts w:cs="Times New Roman"/>
          <w:b/>
          <w:bCs/>
          <w:color w:val="000000" w:themeColor="text1"/>
          <w:sz w:val="28"/>
          <w:szCs w:val="28"/>
        </w:rPr>
      </w:pPr>
    </w:p>
    <w:p w14:paraId="24841D79" w14:textId="4D56A72D" w:rsidR="00512A70" w:rsidRPr="00E23A98" w:rsidRDefault="0015596C" w:rsidP="00BB0E3B">
      <w:pPr>
        <w:spacing w:line="360" w:lineRule="exact"/>
        <w:ind w:firstLine="720"/>
        <w:jc w:val="both"/>
        <w:rPr>
          <w:rFonts w:cs="Times New Roman"/>
          <w:b/>
          <w:bCs/>
          <w:color w:val="000000" w:themeColor="text1"/>
          <w:sz w:val="28"/>
          <w:szCs w:val="28"/>
        </w:rPr>
      </w:pPr>
      <w:r w:rsidRPr="00E23A98">
        <w:rPr>
          <w:rFonts w:cs="Times New Roman"/>
          <w:b/>
          <w:bCs/>
          <w:color w:val="000000" w:themeColor="text1"/>
          <w:sz w:val="28"/>
          <w:szCs w:val="28"/>
        </w:rPr>
        <w:t xml:space="preserve">I. </w:t>
      </w:r>
      <w:r w:rsidR="00732B8B" w:rsidRPr="00E23A98">
        <w:rPr>
          <w:rFonts w:cs="Times New Roman"/>
          <w:b/>
          <w:bCs/>
          <w:color w:val="000000" w:themeColor="text1"/>
          <w:sz w:val="28"/>
          <w:szCs w:val="28"/>
        </w:rPr>
        <w:t xml:space="preserve">BỐI CẢNH, </w:t>
      </w:r>
      <w:r w:rsidR="00640346" w:rsidRPr="00E23A98">
        <w:rPr>
          <w:rFonts w:cs="Times New Roman"/>
          <w:b/>
          <w:bCs/>
          <w:color w:val="000000" w:themeColor="text1"/>
          <w:sz w:val="28"/>
          <w:szCs w:val="28"/>
        </w:rPr>
        <w:t>SỰ CẦN THIẾT XÂY DỰNG ĐỀ ÁN</w:t>
      </w:r>
    </w:p>
    <w:p w14:paraId="5FE28D90" w14:textId="7250C099" w:rsidR="00C64AFC" w:rsidRPr="00E23A98" w:rsidRDefault="00576BF0" w:rsidP="00BB0E3B">
      <w:pPr>
        <w:spacing w:line="360" w:lineRule="exact"/>
        <w:ind w:firstLine="720"/>
        <w:jc w:val="both"/>
        <w:rPr>
          <w:rFonts w:cs="Times New Roman"/>
          <w:color w:val="000000" w:themeColor="text1"/>
          <w:spacing w:val="-2"/>
          <w:sz w:val="28"/>
          <w:szCs w:val="28"/>
        </w:rPr>
      </w:pPr>
      <w:r w:rsidRPr="00E23A98">
        <w:rPr>
          <w:rFonts w:cs="Times New Roman"/>
          <w:b/>
          <w:color w:val="000000" w:themeColor="text1"/>
          <w:sz w:val="28"/>
          <w:szCs w:val="28"/>
        </w:rPr>
        <w:t xml:space="preserve">1. </w:t>
      </w:r>
      <w:r w:rsidR="00626857" w:rsidRPr="00E23A98">
        <w:rPr>
          <w:rFonts w:cs="Times New Roman"/>
          <w:b/>
          <w:color w:val="000000" w:themeColor="text1"/>
          <w:sz w:val="28"/>
          <w:szCs w:val="28"/>
        </w:rPr>
        <w:t>Bối cảnh</w:t>
      </w:r>
      <w:r w:rsidR="00CE3480" w:rsidRPr="00E23A98">
        <w:rPr>
          <w:rFonts w:cs="Times New Roman"/>
          <w:b/>
          <w:color w:val="000000" w:themeColor="text1"/>
          <w:sz w:val="28"/>
          <w:szCs w:val="28"/>
        </w:rPr>
        <w:t xml:space="preserve"> chung</w:t>
      </w:r>
    </w:p>
    <w:p w14:paraId="6CAF6B07" w14:textId="5CC7E0A6" w:rsidR="00ED36DC" w:rsidRPr="00E23A98" w:rsidRDefault="00A47C93" w:rsidP="00A10B8E">
      <w:pPr>
        <w:spacing w:line="360" w:lineRule="exact"/>
        <w:ind w:firstLine="720"/>
        <w:jc w:val="both"/>
        <w:rPr>
          <w:color w:val="000000" w:themeColor="text1"/>
          <w:sz w:val="28"/>
          <w:szCs w:val="28"/>
        </w:rPr>
      </w:pPr>
      <w:r w:rsidRPr="00E23A98">
        <w:rPr>
          <w:color w:val="000000" w:themeColor="text1"/>
          <w:sz w:val="28"/>
          <w:szCs w:val="28"/>
        </w:rPr>
        <w:t>Trong kỷ nguyên số, chuyển đổi số là một xu hướng tất yếu khách quan diễn ra toàn diện mọi mặt đời sống</w:t>
      </w:r>
      <w:r w:rsidR="00DA6926" w:rsidRPr="00E23A98">
        <w:rPr>
          <w:color w:val="000000" w:themeColor="text1"/>
          <w:sz w:val="28"/>
          <w:szCs w:val="28"/>
        </w:rPr>
        <w:t>,</w:t>
      </w:r>
      <w:r w:rsidRPr="00E23A98">
        <w:rPr>
          <w:color w:val="000000" w:themeColor="text1"/>
          <w:sz w:val="28"/>
          <w:szCs w:val="28"/>
        </w:rPr>
        <w:t xml:space="preserve"> trên phạm vi toàn cầ</w:t>
      </w:r>
      <w:r w:rsidR="00DA6926" w:rsidRPr="00E23A98">
        <w:rPr>
          <w:color w:val="000000" w:themeColor="text1"/>
          <w:sz w:val="28"/>
          <w:szCs w:val="28"/>
        </w:rPr>
        <w:t>u và</w:t>
      </w:r>
      <w:r w:rsidRPr="00E23A98">
        <w:rPr>
          <w:color w:val="000000" w:themeColor="text1"/>
          <w:sz w:val="28"/>
          <w:szCs w:val="28"/>
        </w:rPr>
        <w:t xml:space="preserve"> Việt Nam cũng không nằm ngoài xu hướng này</w:t>
      </w:r>
      <w:r w:rsidR="00DA6926" w:rsidRPr="00E23A98">
        <w:rPr>
          <w:color w:val="000000" w:themeColor="text1"/>
          <w:sz w:val="28"/>
          <w:szCs w:val="28"/>
        </w:rPr>
        <w:t>.</w:t>
      </w:r>
      <w:r w:rsidRPr="00E23A98">
        <w:rPr>
          <w:color w:val="000000" w:themeColor="text1"/>
          <w:sz w:val="28"/>
          <w:szCs w:val="28"/>
        </w:rPr>
        <w:t xml:space="preserve"> </w:t>
      </w:r>
      <w:r w:rsidR="00DA6926" w:rsidRPr="00E23A98">
        <w:rPr>
          <w:color w:val="000000" w:themeColor="text1"/>
          <w:sz w:val="28"/>
          <w:szCs w:val="28"/>
        </w:rPr>
        <w:t>C</w:t>
      </w:r>
      <w:r w:rsidR="00B73603" w:rsidRPr="00E23A98">
        <w:rPr>
          <w:color w:val="000000" w:themeColor="text1"/>
          <w:sz w:val="28"/>
          <w:szCs w:val="28"/>
        </w:rPr>
        <w:t>ác tài sản vật lý hữu hình đang dần chuyển thành các tài sản số, nguồn nhân lực trong các tổ chức, doanh nghiệp đang chịu tác động sâu sắc khi các vị trí nghề nghiệp liên tục biến đổi</w:t>
      </w:r>
      <w:r w:rsidR="0026260C" w:rsidRPr="00E23A98">
        <w:rPr>
          <w:rStyle w:val="FootnoteReference"/>
          <w:color w:val="000000" w:themeColor="text1"/>
          <w:sz w:val="28"/>
          <w:szCs w:val="28"/>
        </w:rPr>
        <w:footnoteReference w:id="1"/>
      </w:r>
      <w:r w:rsidR="0026260C" w:rsidRPr="00E23A98">
        <w:rPr>
          <w:color w:val="000000" w:themeColor="text1"/>
          <w:sz w:val="28"/>
          <w:szCs w:val="28"/>
        </w:rPr>
        <w:t>.</w:t>
      </w:r>
      <w:r w:rsidR="00DA6926" w:rsidRPr="00E23A98">
        <w:rPr>
          <w:color w:val="000000" w:themeColor="text1"/>
          <w:sz w:val="28"/>
          <w:szCs w:val="28"/>
        </w:rPr>
        <w:t xml:space="preserve"> </w:t>
      </w:r>
      <w:r w:rsidR="00A8640D" w:rsidRPr="00E23A98">
        <w:rPr>
          <w:color w:val="000000" w:themeColor="text1"/>
          <w:sz w:val="28"/>
          <w:szCs w:val="28"/>
        </w:rPr>
        <w:t xml:space="preserve">Quá trình chuyển đổi số sẽ tác động có tính thay đổi cốt lõi đến sinh hoạt, học tập, làm việc và phát triển của thanh thiếu nhi. </w:t>
      </w:r>
      <w:r w:rsidR="0026260C" w:rsidRPr="00E23A98">
        <w:rPr>
          <w:color w:val="000000" w:themeColor="text1"/>
          <w:sz w:val="28"/>
          <w:szCs w:val="28"/>
        </w:rPr>
        <w:t>C</w:t>
      </w:r>
      <w:r w:rsidR="00DA6926" w:rsidRPr="00E23A98">
        <w:rPr>
          <w:color w:val="000000" w:themeColor="text1"/>
          <w:sz w:val="28"/>
          <w:szCs w:val="28"/>
        </w:rPr>
        <w:t>ông nghệ</w:t>
      </w:r>
      <w:r w:rsidR="0001606A" w:rsidRPr="00E23A98">
        <w:rPr>
          <w:color w:val="000000" w:themeColor="text1"/>
          <w:sz w:val="28"/>
          <w:szCs w:val="28"/>
        </w:rPr>
        <w:t xml:space="preserve">, </w:t>
      </w:r>
      <w:r w:rsidR="00DA6926" w:rsidRPr="00E23A98">
        <w:rPr>
          <w:color w:val="000000" w:themeColor="text1"/>
          <w:sz w:val="28"/>
          <w:szCs w:val="28"/>
        </w:rPr>
        <w:t xml:space="preserve">các nền tảng số </w:t>
      </w:r>
      <w:r w:rsidR="0001606A" w:rsidRPr="00E23A98">
        <w:rPr>
          <w:color w:val="000000" w:themeColor="text1"/>
          <w:sz w:val="28"/>
          <w:szCs w:val="28"/>
        </w:rPr>
        <w:t xml:space="preserve">và năng lực số của công dân </w:t>
      </w:r>
      <w:r w:rsidR="00DA6926" w:rsidRPr="00E23A98">
        <w:rPr>
          <w:color w:val="000000" w:themeColor="text1"/>
          <w:sz w:val="28"/>
          <w:szCs w:val="28"/>
        </w:rPr>
        <w:t xml:space="preserve">trở thành </w:t>
      </w:r>
      <w:r w:rsidR="0001606A" w:rsidRPr="00E23A98">
        <w:rPr>
          <w:color w:val="000000" w:themeColor="text1"/>
          <w:sz w:val="28"/>
          <w:szCs w:val="28"/>
        </w:rPr>
        <w:t xml:space="preserve">những </w:t>
      </w:r>
      <w:r w:rsidR="00DA6926" w:rsidRPr="00E23A98">
        <w:rPr>
          <w:color w:val="000000" w:themeColor="text1"/>
          <w:sz w:val="28"/>
          <w:szCs w:val="28"/>
        </w:rPr>
        <w:t>nhân</w:t>
      </w:r>
      <w:r w:rsidR="0001606A" w:rsidRPr="00E23A98">
        <w:rPr>
          <w:color w:val="000000" w:themeColor="text1"/>
          <w:sz w:val="28"/>
          <w:szCs w:val="28"/>
        </w:rPr>
        <w:t xml:space="preserve"> tố đặc biệt quan trọng</w:t>
      </w:r>
      <w:r w:rsidR="00B73603" w:rsidRPr="00E23A98">
        <w:rPr>
          <w:color w:val="000000" w:themeColor="text1"/>
          <w:sz w:val="28"/>
          <w:szCs w:val="28"/>
        </w:rPr>
        <w:t xml:space="preserve"> </w:t>
      </w:r>
      <w:r w:rsidR="0001606A" w:rsidRPr="00E23A98">
        <w:rPr>
          <w:color w:val="000000" w:themeColor="text1"/>
          <w:sz w:val="28"/>
          <w:szCs w:val="28"/>
        </w:rPr>
        <w:t>trong sự phát triển của mỗi quốc gia, mỗi công đồng và mỗi cá nhân</w:t>
      </w:r>
      <w:r w:rsidR="00B73603" w:rsidRPr="00E23A98">
        <w:rPr>
          <w:color w:val="000000" w:themeColor="text1"/>
          <w:sz w:val="28"/>
          <w:szCs w:val="28"/>
        </w:rPr>
        <w:t>.</w:t>
      </w:r>
      <w:r w:rsidR="00C16CF6" w:rsidRPr="00E23A98">
        <w:rPr>
          <w:color w:val="000000" w:themeColor="text1"/>
          <w:sz w:val="28"/>
          <w:szCs w:val="28"/>
        </w:rPr>
        <w:t xml:space="preserve"> Tận dụng ưu thế của công nghệ, nhiều quốc gia “đi sau” đã nhanh chóng bứt phá, trở thành những nước phát triển, đóng vai trò dẫn dắt </w:t>
      </w:r>
      <w:r w:rsidR="003C6EF9" w:rsidRPr="00E23A98">
        <w:rPr>
          <w:color w:val="000000" w:themeColor="text1"/>
          <w:sz w:val="28"/>
          <w:szCs w:val="28"/>
        </w:rPr>
        <w:t xml:space="preserve">khu vực và </w:t>
      </w:r>
      <w:r w:rsidR="00C16CF6" w:rsidRPr="00E23A98">
        <w:rPr>
          <w:color w:val="000000" w:themeColor="text1"/>
          <w:sz w:val="28"/>
          <w:szCs w:val="28"/>
        </w:rPr>
        <w:t>thế giới.</w:t>
      </w:r>
      <w:r w:rsidR="005224FA" w:rsidRPr="00E23A98">
        <w:rPr>
          <w:color w:val="000000" w:themeColor="text1"/>
          <w:sz w:val="28"/>
          <w:szCs w:val="28"/>
        </w:rPr>
        <w:t xml:space="preserve"> Ở chiều ngược lại, những nước không kịp thời thay đổi, không có giải pháp hữu hiệu ứng dụng, phát triển công nghệ đã dần tụt hậu, mất vai trò và vị thế của mình.</w:t>
      </w:r>
      <w:r w:rsidR="005D3D14" w:rsidRPr="00E23A98">
        <w:rPr>
          <w:color w:val="000000" w:themeColor="text1"/>
          <w:sz w:val="28"/>
          <w:szCs w:val="28"/>
        </w:rPr>
        <w:t xml:space="preserve"> Trong bối cảnh đó, nguồn nhân lực chất lượng cao, có kiến thức, kỹ năng số trở thành lực lượng vô cùng quan trọng, có tính quyết định.</w:t>
      </w:r>
      <w:r w:rsidR="00B73603" w:rsidRPr="00E23A98">
        <w:rPr>
          <w:color w:val="000000" w:themeColor="text1"/>
          <w:sz w:val="28"/>
          <w:szCs w:val="28"/>
        </w:rPr>
        <w:t xml:space="preserve"> </w:t>
      </w:r>
      <w:r w:rsidR="005D3D14" w:rsidRPr="00E23A98">
        <w:rPr>
          <w:color w:val="000000" w:themeColor="text1"/>
          <w:sz w:val="28"/>
          <w:szCs w:val="28"/>
        </w:rPr>
        <w:t xml:space="preserve">Do vậy, việc đầu tư nâng cao năng lực số cho </w:t>
      </w:r>
      <w:r w:rsidR="00AC2C27" w:rsidRPr="00E23A98">
        <w:rPr>
          <w:color w:val="000000" w:themeColor="text1"/>
          <w:sz w:val="28"/>
          <w:szCs w:val="28"/>
        </w:rPr>
        <w:t>thanh thiếu niên</w:t>
      </w:r>
      <w:r w:rsidR="005D3D14" w:rsidRPr="00E23A98">
        <w:rPr>
          <w:color w:val="000000" w:themeColor="text1"/>
          <w:sz w:val="28"/>
          <w:szCs w:val="28"/>
        </w:rPr>
        <w:t>, được rất nhiều nước quan tâm, đầu tư mạnh mẽ</w:t>
      </w:r>
      <w:r w:rsidR="005A349D" w:rsidRPr="00E23A98">
        <w:rPr>
          <w:color w:val="000000" w:themeColor="text1"/>
          <w:sz w:val="28"/>
          <w:szCs w:val="28"/>
        </w:rPr>
        <w:t xml:space="preserve">, </w:t>
      </w:r>
      <w:r w:rsidR="00F53955" w:rsidRPr="00E23A98">
        <w:rPr>
          <w:color w:val="000000" w:themeColor="text1"/>
          <w:sz w:val="28"/>
          <w:szCs w:val="28"/>
        </w:rPr>
        <w:t>trở thành</w:t>
      </w:r>
      <w:r w:rsidR="005A349D" w:rsidRPr="00E23A98">
        <w:rPr>
          <w:color w:val="000000" w:themeColor="text1"/>
          <w:sz w:val="28"/>
          <w:szCs w:val="28"/>
        </w:rPr>
        <w:t xml:space="preserve"> chiến lược quốc gia</w:t>
      </w:r>
      <w:r w:rsidR="005D3D14" w:rsidRPr="00E23A98">
        <w:rPr>
          <w:color w:val="000000" w:themeColor="text1"/>
          <w:sz w:val="28"/>
          <w:szCs w:val="28"/>
        </w:rPr>
        <w:t>.</w:t>
      </w:r>
    </w:p>
    <w:p w14:paraId="22C24733" w14:textId="0BA05DED" w:rsidR="00ED36DC" w:rsidRPr="00E23A98" w:rsidRDefault="00ED36DC" w:rsidP="00ED36DC">
      <w:pPr>
        <w:spacing w:line="360" w:lineRule="exact"/>
        <w:ind w:firstLine="720"/>
        <w:jc w:val="both"/>
        <w:rPr>
          <w:rFonts w:cs="Times New Roman"/>
          <w:color w:val="000000" w:themeColor="text1"/>
          <w:spacing w:val="-2"/>
          <w:sz w:val="28"/>
          <w:szCs w:val="28"/>
        </w:rPr>
      </w:pPr>
      <w:r w:rsidRPr="00E23A98">
        <w:rPr>
          <w:rFonts w:cs="Times New Roman"/>
          <w:color w:val="000000" w:themeColor="text1"/>
          <w:spacing w:val="-2"/>
          <w:sz w:val="28"/>
          <w:szCs w:val="28"/>
        </w:rPr>
        <w:t xml:space="preserve">UNESCO định nghĩa “năng lực số là khả năng truy cập, quản lý, hiểu, kết hợp, giao tiếp, đánh giá và sáng tạo thông tin một cách an toàn và phù hợp thông qua công nghệ số để phục vụ cho các công việc từ đơn giản đến phức tạp cũng như khởi nghiệp. Năng lực số là tổng hợp của năng lực sử dụng máy tính, năng lực công nghệ thông tin, năng lực thông tin và năng lực truyền thông” </w:t>
      </w:r>
      <w:r w:rsidRPr="00E23A98">
        <w:rPr>
          <w:rStyle w:val="FootnoteReference"/>
          <w:rFonts w:cs="Times New Roman"/>
          <w:color w:val="000000" w:themeColor="text1"/>
          <w:spacing w:val="-2"/>
          <w:sz w:val="28"/>
          <w:szCs w:val="28"/>
        </w:rPr>
        <w:footnoteReference w:id="2"/>
      </w:r>
      <w:r w:rsidRPr="00E23A98">
        <w:rPr>
          <w:rFonts w:cs="Times New Roman"/>
          <w:color w:val="000000" w:themeColor="text1"/>
          <w:spacing w:val="-2"/>
          <w:sz w:val="28"/>
          <w:szCs w:val="28"/>
        </w:rPr>
        <w:t xml:space="preserve">. Như vậy, có thể hiểu năng lực số là </w:t>
      </w:r>
      <w:r w:rsidRPr="00E23A98">
        <w:rPr>
          <w:rFonts w:cs="Times New Roman"/>
          <w:b/>
          <w:bCs/>
          <w:i/>
          <w:iCs/>
          <w:color w:val="000000" w:themeColor="text1"/>
          <w:spacing w:val="-2"/>
          <w:sz w:val="28"/>
          <w:szCs w:val="28"/>
        </w:rPr>
        <w:t>thái độ, kiến thức, kỹ năng</w:t>
      </w:r>
      <w:r w:rsidRPr="00E23A98">
        <w:rPr>
          <w:rFonts w:cs="Times New Roman"/>
          <w:color w:val="000000" w:themeColor="text1"/>
          <w:spacing w:val="-2"/>
          <w:sz w:val="28"/>
          <w:szCs w:val="28"/>
        </w:rPr>
        <w:t xml:space="preserve"> giúp chúng ta sống, học tập và làm việc trong xã hội số. Năng lực số giúp chúng ta sử dụng nhiều công nghệ, phù hợp và hiệu quả trong các không gian, địa điểm và tình huống khác nhau; phục vụ cho giao </w:t>
      </w:r>
      <w:r w:rsidRPr="00E23A98">
        <w:rPr>
          <w:rFonts w:cs="Times New Roman"/>
          <w:color w:val="000000" w:themeColor="text1"/>
          <w:spacing w:val="-2"/>
          <w:sz w:val="28"/>
          <w:szCs w:val="28"/>
        </w:rPr>
        <w:lastRenderedPageBreak/>
        <w:t xml:space="preserve">tiếp xã hội, giải trí, học tập, nghiên cứu, làm việc,.. trong môi trường số. Ở góc độ cá nhân, năng lực số gồm các nhóm năng lực chính là: </w:t>
      </w:r>
    </w:p>
    <w:p w14:paraId="12322E52" w14:textId="77777777" w:rsidR="00ED36DC" w:rsidRPr="00E23A98" w:rsidRDefault="00ED36DC" w:rsidP="00ED36DC">
      <w:pPr>
        <w:spacing w:line="360" w:lineRule="exact"/>
        <w:ind w:firstLine="720"/>
        <w:jc w:val="both"/>
        <w:rPr>
          <w:rFonts w:cs="Times New Roman"/>
          <w:color w:val="000000" w:themeColor="text1"/>
          <w:sz w:val="28"/>
          <w:szCs w:val="28"/>
        </w:rPr>
      </w:pPr>
      <w:r w:rsidRPr="00E23A98">
        <w:rPr>
          <w:rFonts w:cs="Times New Roman"/>
          <w:color w:val="000000" w:themeColor="text1"/>
          <w:sz w:val="28"/>
          <w:szCs w:val="28"/>
        </w:rPr>
        <w:t xml:space="preserve">(1) </w:t>
      </w:r>
      <w:r w:rsidRPr="00E23A98">
        <w:rPr>
          <w:rFonts w:cs="Times New Roman"/>
          <w:i/>
          <w:iCs/>
          <w:color w:val="000000" w:themeColor="text1"/>
          <w:sz w:val="28"/>
          <w:szCs w:val="28"/>
        </w:rPr>
        <w:t>Năng lực sử dụng thiết bị, phần mềm</w:t>
      </w:r>
      <w:r w:rsidRPr="00E23A98">
        <w:rPr>
          <w:rFonts w:cs="Times New Roman"/>
          <w:color w:val="000000" w:themeColor="text1"/>
          <w:sz w:val="28"/>
          <w:szCs w:val="28"/>
        </w:rPr>
        <w:t>: Là khả năng nhận biết, lựa chọn và sử dụng các thiết bị phần cứng và ứng dụng phần mềm để giải quyết vấn đề đặt ra trong học tập, nghiên cứu, sinh hoạt và làm việc.</w:t>
      </w:r>
    </w:p>
    <w:p w14:paraId="2A27BB82" w14:textId="77777777" w:rsidR="00ED36DC" w:rsidRPr="00E23A98" w:rsidRDefault="00ED36DC" w:rsidP="00ED36DC">
      <w:pPr>
        <w:spacing w:line="360" w:lineRule="exact"/>
        <w:ind w:firstLine="720"/>
        <w:jc w:val="both"/>
        <w:rPr>
          <w:rFonts w:cs="Times New Roman"/>
          <w:color w:val="000000" w:themeColor="text1"/>
          <w:sz w:val="28"/>
          <w:szCs w:val="28"/>
        </w:rPr>
      </w:pPr>
      <w:r w:rsidRPr="00E23A98">
        <w:rPr>
          <w:rFonts w:cs="Times New Roman"/>
          <w:color w:val="000000" w:themeColor="text1"/>
          <w:sz w:val="28"/>
          <w:szCs w:val="28"/>
        </w:rPr>
        <w:t xml:space="preserve">(2) </w:t>
      </w:r>
      <w:r w:rsidRPr="00E23A98">
        <w:rPr>
          <w:rFonts w:cs="Times New Roman"/>
          <w:i/>
          <w:iCs/>
          <w:color w:val="000000" w:themeColor="text1"/>
          <w:sz w:val="28"/>
          <w:szCs w:val="28"/>
        </w:rPr>
        <w:t>Năng lực khai thác dữ liệu, thông tin</w:t>
      </w:r>
      <w:r w:rsidRPr="00E23A98">
        <w:rPr>
          <w:rFonts w:cs="Times New Roman"/>
          <w:color w:val="000000" w:themeColor="text1"/>
          <w:sz w:val="28"/>
          <w:szCs w:val="28"/>
        </w:rPr>
        <w:t xml:space="preserve">: là các kiến thức, kỹ năng tìm kiếm, đánh giá, sử dụng, lưu trữ và đóng góp dữ liệu, thông tin số đảm bảo theo đúng quy định của pháp luật và chuẩn mực đạo đức. </w:t>
      </w:r>
    </w:p>
    <w:p w14:paraId="51513B26" w14:textId="77777777" w:rsidR="00ED36DC" w:rsidRPr="00E23A98" w:rsidRDefault="00ED36DC" w:rsidP="00ED36DC">
      <w:pPr>
        <w:spacing w:line="360" w:lineRule="exact"/>
        <w:ind w:firstLine="720"/>
        <w:jc w:val="both"/>
        <w:rPr>
          <w:rFonts w:cs="Times New Roman"/>
          <w:color w:val="000000" w:themeColor="text1"/>
          <w:sz w:val="28"/>
          <w:szCs w:val="28"/>
        </w:rPr>
      </w:pPr>
      <w:r w:rsidRPr="00E23A98">
        <w:rPr>
          <w:rFonts w:cs="Times New Roman"/>
          <w:color w:val="000000" w:themeColor="text1"/>
          <w:sz w:val="28"/>
          <w:szCs w:val="28"/>
        </w:rPr>
        <w:t xml:space="preserve">(3) </w:t>
      </w:r>
      <w:r w:rsidRPr="00E23A98">
        <w:rPr>
          <w:rFonts w:cs="Times New Roman"/>
          <w:i/>
          <w:iCs/>
          <w:color w:val="000000" w:themeColor="text1"/>
          <w:sz w:val="28"/>
          <w:szCs w:val="28"/>
        </w:rPr>
        <w:t>Năng lực giao tiếp, hợp tác</w:t>
      </w:r>
      <w:r w:rsidRPr="00E23A98">
        <w:rPr>
          <w:rFonts w:cs="Times New Roman"/>
          <w:color w:val="000000" w:themeColor="text1"/>
          <w:sz w:val="28"/>
          <w:szCs w:val="28"/>
        </w:rPr>
        <w:t>: là thái độ, cách ứng xử, khả năng kết nối, chia sẻ, hợp tác với mọi người thông qua các phương tiện kỹ thuật số.</w:t>
      </w:r>
    </w:p>
    <w:p w14:paraId="3457013D" w14:textId="77777777" w:rsidR="00ED36DC" w:rsidRPr="00E23A98" w:rsidRDefault="00ED36DC" w:rsidP="00ED36DC">
      <w:pPr>
        <w:spacing w:line="360" w:lineRule="exact"/>
        <w:ind w:firstLine="720"/>
        <w:jc w:val="both"/>
        <w:rPr>
          <w:rFonts w:cs="Times New Roman"/>
          <w:color w:val="000000" w:themeColor="text1"/>
          <w:sz w:val="28"/>
          <w:szCs w:val="28"/>
        </w:rPr>
      </w:pPr>
      <w:r w:rsidRPr="00E23A98">
        <w:rPr>
          <w:rFonts w:cs="Times New Roman"/>
          <w:color w:val="000000" w:themeColor="text1"/>
          <w:sz w:val="28"/>
          <w:szCs w:val="28"/>
        </w:rPr>
        <w:t xml:space="preserve">(4) </w:t>
      </w:r>
      <w:r w:rsidRPr="00E23A98">
        <w:rPr>
          <w:rFonts w:cs="Times New Roman"/>
          <w:i/>
          <w:iCs/>
          <w:color w:val="000000" w:themeColor="text1"/>
          <w:sz w:val="28"/>
          <w:szCs w:val="28"/>
        </w:rPr>
        <w:t>Năng lực học tập, lao động và phát triển</w:t>
      </w:r>
      <w:r w:rsidRPr="00E23A98">
        <w:rPr>
          <w:rFonts w:cs="Times New Roman"/>
          <w:color w:val="000000" w:themeColor="text1"/>
          <w:sz w:val="28"/>
          <w:szCs w:val="28"/>
        </w:rPr>
        <w:t>: là khả năng nhận diện được các cơ hội, thách thức và tham gia học tập, làm việc trên môi trường số; sử dụng, chia sẻ thông tin, tài liệu học tập được số hóa. Sử dụng các tài nguyên số, công cụ số để nắm bắt xu hướng phát triển của công nghệ số.</w:t>
      </w:r>
    </w:p>
    <w:p w14:paraId="08D7523C" w14:textId="76460D63" w:rsidR="00ED36DC" w:rsidRPr="00E23A98" w:rsidRDefault="00ED36DC" w:rsidP="00ED36DC">
      <w:pPr>
        <w:spacing w:line="360" w:lineRule="exact"/>
        <w:ind w:firstLine="720"/>
        <w:jc w:val="both"/>
        <w:rPr>
          <w:rFonts w:cs="Times New Roman"/>
          <w:color w:val="000000" w:themeColor="text1"/>
          <w:sz w:val="28"/>
          <w:szCs w:val="28"/>
        </w:rPr>
      </w:pPr>
      <w:r w:rsidRPr="00E23A98">
        <w:rPr>
          <w:rFonts w:cs="Times New Roman"/>
          <w:color w:val="000000" w:themeColor="text1"/>
          <w:sz w:val="28"/>
          <w:szCs w:val="28"/>
        </w:rPr>
        <w:t xml:space="preserve">(5) </w:t>
      </w:r>
      <w:r w:rsidRPr="00E23A98">
        <w:rPr>
          <w:rFonts w:cs="Times New Roman"/>
          <w:i/>
          <w:iCs/>
          <w:color w:val="000000" w:themeColor="text1"/>
          <w:sz w:val="28"/>
          <w:szCs w:val="28"/>
        </w:rPr>
        <w:t>Năng lực đổi mới, sáng tạo</w:t>
      </w:r>
      <w:r w:rsidRPr="00E23A98">
        <w:rPr>
          <w:rFonts w:cs="Times New Roman"/>
          <w:color w:val="000000" w:themeColor="text1"/>
          <w:sz w:val="28"/>
          <w:szCs w:val="28"/>
        </w:rPr>
        <w:t xml:space="preserve">: là các kiến thức, kỹ năng để nghiên cứu, thiết kế, sản xuất, phát triển và ứng dụng các sản phẩm số vào học tập, sinh hoạt, giải trí, làm việc, khởi nghiệp,.... </w:t>
      </w:r>
      <w:r w:rsidR="00BE7208" w:rsidRPr="00E23A98">
        <w:rPr>
          <w:rFonts w:cs="Times New Roman"/>
          <w:color w:val="000000" w:themeColor="text1"/>
          <w:sz w:val="28"/>
          <w:szCs w:val="28"/>
        </w:rPr>
        <w:t>Đ</w:t>
      </w:r>
      <w:r w:rsidRPr="00E23A98">
        <w:rPr>
          <w:rFonts w:cs="Times New Roman"/>
          <w:color w:val="000000" w:themeColor="text1"/>
          <w:sz w:val="28"/>
          <w:szCs w:val="28"/>
        </w:rPr>
        <w:t xml:space="preserve">ó còn là kỹ năng sử dụng các công cụ số, kỹ thuật số để tạo ra những ý tưởng mới, sản phẩm mới. </w:t>
      </w:r>
    </w:p>
    <w:p w14:paraId="5DE34F13" w14:textId="24778DF3" w:rsidR="005E33D8" w:rsidRPr="00E23A98" w:rsidRDefault="005E33D8" w:rsidP="00ED36DC">
      <w:pPr>
        <w:spacing w:line="360" w:lineRule="exact"/>
        <w:ind w:firstLine="720"/>
        <w:jc w:val="both"/>
        <w:rPr>
          <w:rFonts w:cs="Times New Roman"/>
          <w:color w:val="000000" w:themeColor="text1"/>
          <w:sz w:val="28"/>
          <w:szCs w:val="28"/>
          <w:lang w:val="nl-NL"/>
        </w:rPr>
      </w:pPr>
      <w:r w:rsidRPr="00E23A98">
        <w:rPr>
          <w:rFonts w:cs="Times New Roman"/>
          <w:color w:val="000000" w:themeColor="text1"/>
          <w:sz w:val="28"/>
          <w:szCs w:val="28"/>
          <w:lang w:val="nl-NL"/>
        </w:rPr>
        <w:t xml:space="preserve">Với dân số hơn 98 triệu người, trong đó thanh thiếu niên (từ 10 – 30 tuổi) chiếm khoảng 33%, là nền kinh tế có tốc độ tăng trưởng nhanh hàng đầu khu vực, </w:t>
      </w:r>
      <w:r w:rsidR="008047C3" w:rsidRPr="00E23A98">
        <w:rPr>
          <w:rFonts w:cs="Times New Roman"/>
          <w:color w:val="000000" w:themeColor="text1"/>
          <w:sz w:val="28"/>
          <w:szCs w:val="28"/>
          <w:lang w:val="nl-NL"/>
        </w:rPr>
        <w:t xml:space="preserve">với </w:t>
      </w:r>
      <w:r w:rsidRPr="00E23A98">
        <w:rPr>
          <w:rFonts w:cs="Times New Roman"/>
          <w:color w:val="000000" w:themeColor="text1"/>
          <w:sz w:val="28"/>
          <w:szCs w:val="28"/>
          <w:lang w:val="nl-NL"/>
        </w:rPr>
        <w:t>dân số trẻ năng động</w:t>
      </w:r>
      <w:r w:rsidR="008047C3" w:rsidRPr="00E23A98">
        <w:rPr>
          <w:rFonts w:cs="Times New Roman"/>
          <w:color w:val="000000" w:themeColor="text1"/>
          <w:sz w:val="28"/>
          <w:szCs w:val="28"/>
          <w:lang w:val="nl-NL"/>
        </w:rPr>
        <w:t>, sáng tạo</w:t>
      </w:r>
      <w:r w:rsidR="005A168A" w:rsidRPr="00E23A98">
        <w:rPr>
          <w:rFonts w:cs="Times New Roman"/>
          <w:color w:val="000000" w:themeColor="text1"/>
          <w:sz w:val="28"/>
          <w:szCs w:val="28"/>
          <w:lang w:val="nl-NL"/>
        </w:rPr>
        <w:t xml:space="preserve"> và</w:t>
      </w:r>
      <w:r w:rsidRPr="00E23A98">
        <w:rPr>
          <w:rFonts w:cs="Times New Roman"/>
          <w:color w:val="000000" w:themeColor="text1"/>
          <w:sz w:val="28"/>
          <w:szCs w:val="28"/>
          <w:lang w:val="nl-NL"/>
        </w:rPr>
        <w:t xml:space="preserve"> </w:t>
      </w:r>
      <w:r w:rsidR="0041203A" w:rsidRPr="00E23A98">
        <w:rPr>
          <w:rFonts w:cs="Times New Roman"/>
          <w:color w:val="000000" w:themeColor="text1"/>
          <w:sz w:val="28"/>
          <w:szCs w:val="28"/>
          <w:lang w:val="nl-NL"/>
        </w:rPr>
        <w:t>nhanh nh</w:t>
      </w:r>
      <w:r w:rsidR="00B92C2A" w:rsidRPr="00E23A98">
        <w:rPr>
          <w:rFonts w:cs="Times New Roman"/>
          <w:color w:val="000000" w:themeColor="text1"/>
          <w:sz w:val="28"/>
          <w:szCs w:val="28"/>
          <w:lang w:val="nl-NL"/>
        </w:rPr>
        <w:t>ạ</w:t>
      </w:r>
      <w:r w:rsidR="0041203A" w:rsidRPr="00E23A98">
        <w:rPr>
          <w:rFonts w:cs="Times New Roman"/>
          <w:color w:val="000000" w:themeColor="text1"/>
          <w:sz w:val="28"/>
          <w:szCs w:val="28"/>
          <w:lang w:val="nl-NL"/>
        </w:rPr>
        <w:t xml:space="preserve">y trong </w:t>
      </w:r>
      <w:r w:rsidRPr="00E23A98">
        <w:rPr>
          <w:rFonts w:cs="Times New Roman"/>
          <w:color w:val="000000" w:themeColor="text1"/>
          <w:sz w:val="28"/>
          <w:szCs w:val="28"/>
          <w:lang w:val="nl-NL"/>
        </w:rPr>
        <w:t>tiếp cận</w:t>
      </w:r>
      <w:r w:rsidR="00B92C2A" w:rsidRPr="00E23A98">
        <w:rPr>
          <w:rFonts w:cs="Times New Roman"/>
          <w:color w:val="000000" w:themeColor="text1"/>
          <w:sz w:val="28"/>
          <w:szCs w:val="28"/>
          <w:lang w:val="nl-NL"/>
        </w:rPr>
        <w:t>, làm chủ</w:t>
      </w:r>
      <w:r w:rsidRPr="00E23A98">
        <w:rPr>
          <w:rFonts w:cs="Times New Roman"/>
          <w:color w:val="000000" w:themeColor="text1"/>
          <w:sz w:val="28"/>
          <w:szCs w:val="28"/>
          <w:lang w:val="nl-NL"/>
        </w:rPr>
        <w:t xml:space="preserve"> công nghệ cao, Việt Nam được đánh giá có tiềm năng rất lớn trong việc</w:t>
      </w:r>
      <w:r w:rsidR="001D20FC" w:rsidRPr="00E23A98">
        <w:rPr>
          <w:rFonts w:cs="Times New Roman"/>
          <w:color w:val="000000" w:themeColor="text1"/>
          <w:sz w:val="28"/>
          <w:szCs w:val="28"/>
          <w:lang w:val="nl-NL"/>
        </w:rPr>
        <w:t xml:space="preserve"> thực hiện</w:t>
      </w:r>
      <w:r w:rsidRPr="00E23A98">
        <w:rPr>
          <w:rFonts w:cs="Times New Roman"/>
          <w:color w:val="000000" w:themeColor="text1"/>
          <w:sz w:val="28"/>
          <w:szCs w:val="28"/>
          <w:lang w:val="nl-NL"/>
        </w:rPr>
        <w:t xml:space="preserve"> chuyển đổi số</w:t>
      </w:r>
      <w:r w:rsidR="001D20FC" w:rsidRPr="00E23A98">
        <w:rPr>
          <w:rFonts w:cs="Times New Roman"/>
          <w:color w:val="000000" w:themeColor="text1"/>
          <w:sz w:val="28"/>
          <w:szCs w:val="28"/>
          <w:lang w:val="nl-NL"/>
        </w:rPr>
        <w:t>, phát triển kinh tế số, xã hội số</w:t>
      </w:r>
      <w:r w:rsidRPr="00E23A98">
        <w:rPr>
          <w:rFonts w:cs="Times New Roman"/>
          <w:color w:val="000000" w:themeColor="text1"/>
          <w:sz w:val="28"/>
          <w:szCs w:val="28"/>
          <w:lang w:val="nl-NL"/>
        </w:rPr>
        <w:t xml:space="preserve">. Nghị quyết Đại hội lần thứ XIII của Đảng xác định một trong những nội dung định hướng phát triển đất nước giai đoạn 2021 – 2030 đó là: </w:t>
      </w:r>
      <w:r w:rsidRPr="00E23A98">
        <w:rPr>
          <w:rFonts w:cs="Times New Roman"/>
          <w:i/>
          <w:iCs/>
          <w:color w:val="000000" w:themeColor="text1"/>
          <w:sz w:val="28"/>
          <w:szCs w:val="28"/>
          <w:lang w:val="nl-NL"/>
        </w:rPr>
        <w:t>“đẩy mạnh chuyển đổi số quốc gia, phát triển kinh tế số trên nền tảng khoa học và công nghệ”</w:t>
      </w:r>
      <w:r w:rsidRPr="00E23A98">
        <w:rPr>
          <w:rFonts w:cs="Times New Roman"/>
          <w:color w:val="000000" w:themeColor="text1"/>
          <w:sz w:val="28"/>
          <w:szCs w:val="28"/>
          <w:lang w:val="nl-NL"/>
        </w:rPr>
        <w:t xml:space="preserve">. Chương trình Chuyển đổi số quốc gia đến năm 2025, định hướng đến năm 2030 được Thủ tướng Chính phủ phê duyệt đã xác định chuyển đổi số ở Việt Nam nhằm thực hiện mục tiêu kép là vừa phát triển Chính phủ số, kinh tế số, xã hội số, vừa hình thành các doanh nghiệp công nghệ số Việt Nam có năng lực đi ra toàn cầu. Trong chiến lược ấy, người dân chính là trung tâm của chuyển đổi số. Xây dựng một xã hội số đồng nghĩa với việc hình thành những công dân số và do đó năng lực số của công dân, đặc biệt là của lực lượng </w:t>
      </w:r>
      <w:r w:rsidR="00AC2C27" w:rsidRPr="00E23A98">
        <w:rPr>
          <w:rFonts w:cs="Times New Roman"/>
          <w:color w:val="000000" w:themeColor="text1"/>
          <w:sz w:val="28"/>
          <w:szCs w:val="28"/>
          <w:lang w:val="nl-NL"/>
        </w:rPr>
        <w:t>thanh thiếu niên</w:t>
      </w:r>
      <w:r w:rsidRPr="00E23A98">
        <w:rPr>
          <w:rFonts w:cs="Times New Roman"/>
          <w:color w:val="000000" w:themeColor="text1"/>
          <w:sz w:val="28"/>
          <w:szCs w:val="28"/>
          <w:lang w:val="nl-NL"/>
        </w:rPr>
        <w:t xml:space="preserve"> phải được nâng cao, đáp ứng được yêu cầu của sự phát triển nhanh và bền vững.</w:t>
      </w:r>
    </w:p>
    <w:p w14:paraId="5F13EA21" w14:textId="32D913C5" w:rsidR="00C16CF6" w:rsidRPr="00E23A98" w:rsidRDefault="00C16CF6" w:rsidP="00ED36DC">
      <w:pPr>
        <w:spacing w:line="360" w:lineRule="exact"/>
        <w:ind w:firstLine="720"/>
        <w:jc w:val="both"/>
        <w:rPr>
          <w:rFonts w:cs="Times New Roman"/>
          <w:b/>
          <w:bCs/>
          <w:color w:val="000000" w:themeColor="text1"/>
          <w:sz w:val="28"/>
          <w:szCs w:val="28"/>
          <w:lang w:val="nl-NL"/>
        </w:rPr>
      </w:pPr>
      <w:r w:rsidRPr="00E23A98">
        <w:rPr>
          <w:rFonts w:cs="Times New Roman"/>
          <w:b/>
          <w:bCs/>
          <w:color w:val="000000" w:themeColor="text1"/>
          <w:sz w:val="28"/>
          <w:szCs w:val="28"/>
          <w:lang w:val="nl-NL"/>
        </w:rPr>
        <w:t>2. Sự cần thiết xây dựng đề án</w:t>
      </w:r>
    </w:p>
    <w:p w14:paraId="2F5CD70D" w14:textId="769598A6" w:rsidR="00ED36DC" w:rsidRPr="00E23A98" w:rsidRDefault="00FE0CF9" w:rsidP="00A10B8E">
      <w:pPr>
        <w:spacing w:line="360" w:lineRule="exact"/>
        <w:ind w:firstLine="720"/>
        <w:jc w:val="both"/>
        <w:rPr>
          <w:color w:val="000000" w:themeColor="text1"/>
          <w:sz w:val="28"/>
          <w:szCs w:val="28"/>
          <w:lang w:val="nl-NL"/>
        </w:rPr>
      </w:pPr>
      <w:r w:rsidRPr="00E23A98">
        <w:rPr>
          <w:rFonts w:cs="Times New Roman"/>
          <w:color w:val="000000" w:themeColor="text1"/>
          <w:sz w:val="28"/>
          <w:szCs w:val="28"/>
          <w:lang w:val="nl-NL"/>
        </w:rPr>
        <w:t xml:space="preserve">Hiện nay, chúng ta không có nhiều dữ liệu về năng lực số của </w:t>
      </w:r>
      <w:r w:rsidR="00AC2C27" w:rsidRPr="00E23A98">
        <w:rPr>
          <w:rFonts w:cs="Times New Roman"/>
          <w:color w:val="000000" w:themeColor="text1"/>
          <w:sz w:val="28"/>
          <w:szCs w:val="28"/>
          <w:lang w:val="nl-NL"/>
        </w:rPr>
        <w:t>thanh thiếu niên</w:t>
      </w:r>
      <w:r w:rsidRPr="00E23A98">
        <w:rPr>
          <w:rFonts w:cs="Times New Roman"/>
          <w:color w:val="000000" w:themeColor="text1"/>
          <w:sz w:val="28"/>
          <w:szCs w:val="28"/>
          <w:lang w:val="nl-NL"/>
        </w:rPr>
        <w:t xml:space="preserve"> Việt Nam. Định nghĩa về năng lực số vẫn còn chưa được thống nhất. Tuy nhiên thực tế chỉ ra rằng, dù muốn hay không, năng lực số đang từng ngày, từng </w:t>
      </w:r>
      <w:r w:rsidRPr="00E23A98">
        <w:rPr>
          <w:rFonts w:cs="Times New Roman"/>
          <w:color w:val="000000" w:themeColor="text1"/>
          <w:sz w:val="28"/>
          <w:szCs w:val="28"/>
          <w:lang w:val="nl-NL"/>
        </w:rPr>
        <w:lastRenderedPageBreak/>
        <w:t xml:space="preserve">giờ tác động tới đời sống xã hội theo cả hướng tích cực và tiêu cực. </w:t>
      </w:r>
      <w:r w:rsidR="00A10B8E" w:rsidRPr="00E23A98">
        <w:rPr>
          <w:color w:val="000000" w:themeColor="text1"/>
          <w:sz w:val="28"/>
          <w:szCs w:val="28"/>
          <w:lang w:val="nl-NL"/>
        </w:rPr>
        <w:t>Theo Báo cáo của Tổ chức Lao động Quốc tế, Việt Nam là nước bị ảnh hưởng nhất trong khối ASEAN về lao động việc làm do chuyển đổi số, với 70% người lao động ở các ngành nghề cơ bản bị ảnh hưởng</w:t>
      </w:r>
      <w:r w:rsidR="00A10B8E" w:rsidRPr="00E23A98">
        <w:rPr>
          <w:rStyle w:val="FootnoteReference"/>
          <w:color w:val="000000" w:themeColor="text1"/>
          <w:sz w:val="28"/>
          <w:szCs w:val="28"/>
        </w:rPr>
        <w:footnoteReference w:id="3"/>
      </w:r>
      <w:r w:rsidR="00A10B8E" w:rsidRPr="00E23A98">
        <w:rPr>
          <w:color w:val="000000" w:themeColor="text1"/>
          <w:sz w:val="28"/>
          <w:szCs w:val="28"/>
          <w:lang w:val="nl-NL"/>
        </w:rPr>
        <w:t xml:space="preserve">. </w:t>
      </w:r>
      <w:r w:rsidR="00ED36DC" w:rsidRPr="00E23A98">
        <w:rPr>
          <w:color w:val="000000" w:themeColor="text1"/>
          <w:sz w:val="28"/>
          <w:szCs w:val="28"/>
          <w:lang w:val="nl-NL"/>
        </w:rPr>
        <w:t>Chuyể</w:t>
      </w:r>
      <w:r w:rsidR="00D1540F" w:rsidRPr="00E23A98">
        <w:rPr>
          <w:color w:val="000000" w:themeColor="text1"/>
          <w:sz w:val="28"/>
          <w:szCs w:val="28"/>
          <w:lang w:val="nl-NL"/>
        </w:rPr>
        <w:t>n</w:t>
      </w:r>
      <w:r w:rsidR="00ED36DC" w:rsidRPr="00E23A98">
        <w:rPr>
          <w:color w:val="000000" w:themeColor="text1"/>
          <w:sz w:val="28"/>
          <w:szCs w:val="28"/>
          <w:lang w:val="nl-NL"/>
        </w:rPr>
        <w:t xml:space="preserve"> đổi số không chỉ đặt ra thách thức trong nghề nghiệp, việc làm mà còn trong mọi lĩnh vực của đời sống xã hội. Đại dịch Covid-19 là một liều thuốc thử hữu hiệu cho khả năng thích ứng của </w:t>
      </w:r>
      <w:r w:rsidR="00AC2C27" w:rsidRPr="00E23A98">
        <w:rPr>
          <w:color w:val="000000" w:themeColor="text1"/>
          <w:sz w:val="28"/>
          <w:szCs w:val="28"/>
          <w:lang w:val="nl-NL"/>
        </w:rPr>
        <w:t>thanh thiếu niên</w:t>
      </w:r>
      <w:r w:rsidR="00ED36DC" w:rsidRPr="00E23A98">
        <w:rPr>
          <w:color w:val="000000" w:themeColor="text1"/>
          <w:sz w:val="28"/>
          <w:szCs w:val="28"/>
          <w:lang w:val="nl-NL"/>
        </w:rPr>
        <w:t xml:space="preserve"> Việt Nam đối với những thay đổi chưa từng có</w:t>
      </w:r>
      <w:r w:rsidR="0086372E" w:rsidRPr="00E23A98">
        <w:rPr>
          <w:color w:val="000000" w:themeColor="text1"/>
          <w:sz w:val="28"/>
          <w:szCs w:val="28"/>
          <w:lang w:val="nl-NL"/>
        </w:rPr>
        <w:t xml:space="preserve"> trong thời gian vừa qua</w:t>
      </w:r>
      <w:r w:rsidR="00ED36DC" w:rsidRPr="00E23A98">
        <w:rPr>
          <w:color w:val="000000" w:themeColor="text1"/>
          <w:sz w:val="28"/>
          <w:szCs w:val="28"/>
          <w:lang w:val="nl-NL"/>
        </w:rPr>
        <w:t xml:space="preserve">. Trong hoàn cảnh đó, những hạn chế của </w:t>
      </w:r>
      <w:r w:rsidR="00AC2C27" w:rsidRPr="00E23A98">
        <w:rPr>
          <w:color w:val="000000" w:themeColor="text1"/>
          <w:sz w:val="28"/>
          <w:szCs w:val="28"/>
          <w:lang w:val="nl-NL"/>
        </w:rPr>
        <w:t>thanh thiếu niên</w:t>
      </w:r>
      <w:r w:rsidRPr="00E23A98">
        <w:rPr>
          <w:color w:val="000000" w:themeColor="text1"/>
          <w:sz w:val="28"/>
          <w:szCs w:val="28"/>
          <w:lang w:val="nl-NL"/>
        </w:rPr>
        <w:t xml:space="preserve"> Việt Nam về năng lực số tiếp tục bộc lộ rõ hơn. Có thể nêu ra một hạn chế cơ bản như:</w:t>
      </w:r>
    </w:p>
    <w:p w14:paraId="4CE6F283" w14:textId="45D89A15" w:rsidR="00FE0CF9" w:rsidRPr="00E23A98" w:rsidRDefault="00FE0CF9" w:rsidP="00FE0CF9">
      <w:pPr>
        <w:spacing w:line="360" w:lineRule="exact"/>
        <w:ind w:firstLine="720"/>
        <w:jc w:val="both"/>
        <w:rPr>
          <w:rFonts w:cs="Times New Roman"/>
          <w:color w:val="000000" w:themeColor="text1"/>
          <w:sz w:val="28"/>
          <w:szCs w:val="28"/>
          <w:lang w:val="nl-NL"/>
        </w:rPr>
      </w:pPr>
      <w:r w:rsidRPr="00E23A98">
        <w:rPr>
          <w:rFonts w:cs="Times New Roman"/>
          <w:color w:val="000000" w:themeColor="text1"/>
          <w:sz w:val="28"/>
          <w:szCs w:val="28"/>
          <w:lang w:val="nl-NL"/>
        </w:rPr>
        <w:t xml:space="preserve">- Đối với năng lực sử dụng thiết bị, phần mềm: </w:t>
      </w:r>
      <w:r w:rsidR="00AC2C27" w:rsidRPr="00E23A98">
        <w:rPr>
          <w:rFonts w:cs="Times New Roman"/>
          <w:color w:val="000000" w:themeColor="text1"/>
          <w:sz w:val="28"/>
          <w:szCs w:val="28"/>
          <w:lang w:val="nl-NL"/>
        </w:rPr>
        <w:t>thanh thiếu niên</w:t>
      </w:r>
      <w:r w:rsidRPr="00E23A98">
        <w:rPr>
          <w:rFonts w:cs="Times New Roman"/>
          <w:color w:val="000000" w:themeColor="text1"/>
          <w:sz w:val="28"/>
          <w:szCs w:val="28"/>
          <w:lang w:val="nl-NL"/>
        </w:rPr>
        <w:t xml:space="preserve">, đặc biệt tại các địa phương còn khó khăn, vùng sâu, vùng xa, vùng dân tộc thiểu số có kỹ năng sử dụng máy tính và các ứng dụng còn ở mức thấp, chủ yếu phục vụ nhu cầu đơn giản: đọc tin, tham gia mạng xã hội, giải trí,…cá biệt một số </w:t>
      </w:r>
      <w:r w:rsidR="00AC2C27" w:rsidRPr="00E23A98">
        <w:rPr>
          <w:rFonts w:cs="Times New Roman"/>
          <w:color w:val="000000" w:themeColor="text1"/>
          <w:sz w:val="28"/>
          <w:szCs w:val="28"/>
          <w:lang w:val="nl-NL"/>
        </w:rPr>
        <w:t>thanh thiếu niên</w:t>
      </w:r>
      <w:r w:rsidRPr="00E23A98">
        <w:rPr>
          <w:rFonts w:cs="Times New Roman"/>
          <w:color w:val="000000" w:themeColor="text1"/>
          <w:sz w:val="28"/>
          <w:szCs w:val="28"/>
          <w:lang w:val="nl-NL"/>
        </w:rPr>
        <w:t xml:space="preserve"> còn còn gặp trở ngại khi sử dụng các ứng dụng</w:t>
      </w:r>
      <w:r w:rsidR="00543E07" w:rsidRPr="00E23A98">
        <w:rPr>
          <w:rFonts w:cs="Times New Roman"/>
          <w:color w:val="000000" w:themeColor="text1"/>
          <w:sz w:val="28"/>
          <w:szCs w:val="28"/>
          <w:lang w:val="nl-NL"/>
        </w:rPr>
        <w:t xml:space="preserve"> có sẵn để</w:t>
      </w:r>
      <w:r w:rsidRPr="00E23A98">
        <w:rPr>
          <w:rFonts w:cs="Times New Roman"/>
          <w:color w:val="000000" w:themeColor="text1"/>
          <w:sz w:val="28"/>
          <w:szCs w:val="28"/>
          <w:lang w:val="nl-NL"/>
        </w:rPr>
        <w:t xml:space="preserve"> học tập trực tuyến.</w:t>
      </w:r>
    </w:p>
    <w:p w14:paraId="52F25AB7" w14:textId="77CD4BC7" w:rsidR="00FE0CF9" w:rsidRPr="00E23A98" w:rsidRDefault="00FE0CF9" w:rsidP="00FE0CF9">
      <w:pPr>
        <w:spacing w:line="360" w:lineRule="exact"/>
        <w:ind w:firstLine="720"/>
        <w:jc w:val="both"/>
        <w:rPr>
          <w:rFonts w:cs="Times New Roman"/>
          <w:color w:val="000000" w:themeColor="text1"/>
          <w:spacing w:val="-4"/>
          <w:sz w:val="28"/>
          <w:szCs w:val="28"/>
          <w:lang w:val="nl-NL"/>
        </w:rPr>
      </w:pPr>
      <w:r w:rsidRPr="00E23A98">
        <w:rPr>
          <w:rFonts w:cs="Times New Roman"/>
          <w:color w:val="000000" w:themeColor="text1"/>
          <w:spacing w:val="-4"/>
          <w:sz w:val="28"/>
          <w:szCs w:val="28"/>
          <w:lang w:val="nl-NL"/>
        </w:rPr>
        <w:t xml:space="preserve">- Đối với Năng lực khai thác dữ liệu, thông tin: một bộ phận không nhỏ </w:t>
      </w:r>
      <w:r w:rsidR="00AC2C27" w:rsidRPr="00E23A98">
        <w:rPr>
          <w:rFonts w:cs="Times New Roman"/>
          <w:color w:val="000000" w:themeColor="text1"/>
          <w:spacing w:val="-4"/>
          <w:sz w:val="28"/>
          <w:szCs w:val="28"/>
          <w:lang w:val="nl-NL"/>
        </w:rPr>
        <w:t>thanh thiếu niên</w:t>
      </w:r>
      <w:r w:rsidRPr="00E23A98">
        <w:rPr>
          <w:rFonts w:cs="Times New Roman"/>
          <w:color w:val="000000" w:themeColor="text1"/>
          <w:spacing w:val="-4"/>
          <w:sz w:val="28"/>
          <w:szCs w:val="28"/>
          <w:lang w:val="nl-NL"/>
        </w:rPr>
        <w:t xml:space="preserve"> chưa có khả năng nhận diện thông tin giả, sai lệch, xấu độc, chưa hình thành được “màng lọc” cần thiết khi tiếp nhận các thông tin đa dạng, đa chiều trên môi trường số, dẫn đến việc chia sẻ nhiều nội dung vi phạm pháp luật, không phù chuẩn mực đạo đức, gây ảnh hưởng tiêu cực tới cộng đồng.</w:t>
      </w:r>
      <w:r w:rsidR="005641C3" w:rsidRPr="00E23A98">
        <w:rPr>
          <w:rFonts w:cs="Times New Roman"/>
          <w:color w:val="000000" w:themeColor="text1"/>
          <w:spacing w:val="-4"/>
          <w:sz w:val="28"/>
          <w:szCs w:val="28"/>
          <w:lang w:val="nl-NL"/>
        </w:rPr>
        <w:t xml:space="preserve"> </w:t>
      </w:r>
      <w:r w:rsidR="0032262A" w:rsidRPr="00E23A98">
        <w:rPr>
          <w:rFonts w:cs="Times New Roman"/>
          <w:color w:val="000000" w:themeColor="text1"/>
          <w:spacing w:val="-4"/>
          <w:sz w:val="28"/>
          <w:szCs w:val="28"/>
          <w:lang w:val="nl-NL"/>
        </w:rPr>
        <w:t>X</w:t>
      </w:r>
      <w:r w:rsidR="005641C3" w:rsidRPr="00E23A98">
        <w:rPr>
          <w:rFonts w:cs="Times New Roman"/>
          <w:color w:val="000000" w:themeColor="text1"/>
          <w:spacing w:val="-4"/>
          <w:sz w:val="28"/>
          <w:szCs w:val="28"/>
          <w:lang w:val="nl-NL"/>
        </w:rPr>
        <w:t>âm phạm bản quyền</w:t>
      </w:r>
      <w:r w:rsidR="0032262A" w:rsidRPr="00E23A98">
        <w:rPr>
          <w:rFonts w:cs="Times New Roman"/>
          <w:color w:val="000000" w:themeColor="text1"/>
          <w:spacing w:val="-4"/>
          <w:sz w:val="28"/>
          <w:szCs w:val="28"/>
          <w:lang w:val="nl-NL"/>
        </w:rPr>
        <w:t xml:space="preserve"> trên internet là hiện tượng</w:t>
      </w:r>
      <w:r w:rsidR="005641C3" w:rsidRPr="00E23A98">
        <w:rPr>
          <w:rFonts w:cs="Times New Roman"/>
          <w:color w:val="000000" w:themeColor="text1"/>
          <w:spacing w:val="-4"/>
          <w:sz w:val="28"/>
          <w:szCs w:val="28"/>
          <w:lang w:val="nl-NL"/>
        </w:rPr>
        <w:t xml:space="preserve"> khá phổ biến trong thanh niên</w:t>
      </w:r>
      <w:r w:rsidR="005641C3" w:rsidRPr="00E23A98">
        <w:rPr>
          <w:rStyle w:val="FootnoteReference"/>
          <w:rFonts w:cs="Times New Roman"/>
          <w:color w:val="000000" w:themeColor="text1"/>
          <w:spacing w:val="-4"/>
          <w:sz w:val="28"/>
          <w:szCs w:val="28"/>
          <w:lang w:val="nl-NL"/>
        </w:rPr>
        <w:footnoteReference w:id="4"/>
      </w:r>
      <w:r w:rsidR="005641C3" w:rsidRPr="00E23A98">
        <w:rPr>
          <w:rFonts w:cs="Times New Roman"/>
          <w:color w:val="000000" w:themeColor="text1"/>
          <w:spacing w:val="-4"/>
          <w:sz w:val="28"/>
          <w:szCs w:val="28"/>
          <w:lang w:val="nl-NL"/>
        </w:rPr>
        <w:t>.</w:t>
      </w:r>
    </w:p>
    <w:p w14:paraId="368EF121" w14:textId="34FA62BB" w:rsidR="00FE0CF9" w:rsidRPr="00E23A98" w:rsidRDefault="00FE0CF9" w:rsidP="00FE0CF9">
      <w:pPr>
        <w:spacing w:line="360" w:lineRule="exact"/>
        <w:ind w:firstLine="720"/>
        <w:jc w:val="both"/>
        <w:rPr>
          <w:rFonts w:cs="Times New Roman"/>
          <w:color w:val="000000" w:themeColor="text1"/>
          <w:sz w:val="28"/>
          <w:szCs w:val="28"/>
          <w:lang w:val="nl-NL"/>
        </w:rPr>
      </w:pPr>
      <w:r w:rsidRPr="00E23A98">
        <w:rPr>
          <w:rFonts w:cs="Times New Roman"/>
          <w:color w:val="000000" w:themeColor="text1"/>
          <w:sz w:val="28"/>
          <w:szCs w:val="28"/>
          <w:lang w:val="nl-NL"/>
        </w:rPr>
        <w:t>- Năng lực giao tiếp, hợp tác ở mức thấp, biểu hiện thông qua việc ứng xử kém văn minh trên internet</w:t>
      </w:r>
      <w:r w:rsidRPr="00E23A98">
        <w:rPr>
          <w:rStyle w:val="FootnoteReference"/>
          <w:rFonts w:cs="Times New Roman"/>
          <w:color w:val="000000" w:themeColor="text1"/>
          <w:sz w:val="28"/>
          <w:szCs w:val="28"/>
          <w:lang w:val="nl-NL"/>
        </w:rPr>
        <w:footnoteReference w:id="5"/>
      </w:r>
      <w:r w:rsidRPr="00E23A98">
        <w:rPr>
          <w:rFonts w:cs="Times New Roman"/>
          <w:color w:val="000000" w:themeColor="text1"/>
          <w:sz w:val="28"/>
          <w:szCs w:val="28"/>
          <w:lang w:val="nl-NL"/>
        </w:rPr>
        <w:t>; thiếu kiến thức, kỹ năng</w:t>
      </w:r>
      <w:r w:rsidR="00F15DB5" w:rsidRPr="00E23A98">
        <w:rPr>
          <w:rFonts w:cs="Times New Roman"/>
          <w:color w:val="000000" w:themeColor="text1"/>
          <w:sz w:val="28"/>
          <w:szCs w:val="28"/>
          <w:lang w:val="nl-NL"/>
        </w:rPr>
        <w:t xml:space="preserve"> đảm bảo an toàn, anh ninh mạng và</w:t>
      </w:r>
      <w:r w:rsidRPr="00E23A98">
        <w:rPr>
          <w:rFonts w:cs="Times New Roman"/>
          <w:color w:val="000000" w:themeColor="text1"/>
          <w:sz w:val="28"/>
          <w:szCs w:val="28"/>
          <w:lang w:val="nl-NL"/>
        </w:rPr>
        <w:t xml:space="preserve"> tự phòng vệ trên môi trường internet</w:t>
      </w:r>
      <w:r w:rsidRPr="00E23A98">
        <w:rPr>
          <w:rStyle w:val="FootnoteReference"/>
          <w:rFonts w:cs="Times New Roman"/>
          <w:color w:val="000000" w:themeColor="text1"/>
          <w:sz w:val="28"/>
          <w:szCs w:val="28"/>
          <w:lang w:val="nl-NL"/>
        </w:rPr>
        <w:footnoteReference w:id="6"/>
      </w:r>
      <w:r w:rsidR="00F15DB5" w:rsidRPr="00E23A98">
        <w:rPr>
          <w:rFonts w:cs="Times New Roman"/>
          <w:color w:val="000000" w:themeColor="text1"/>
          <w:sz w:val="28"/>
          <w:szCs w:val="28"/>
          <w:lang w:val="nl-NL"/>
        </w:rPr>
        <w:t xml:space="preserve">; </w:t>
      </w:r>
    </w:p>
    <w:p w14:paraId="24C53FE1" w14:textId="327B16CC" w:rsidR="00FE0CF9" w:rsidRPr="00E23A98" w:rsidRDefault="00FE0CF9" w:rsidP="00FE0CF9">
      <w:pPr>
        <w:spacing w:line="360" w:lineRule="exact"/>
        <w:ind w:firstLine="720"/>
        <w:jc w:val="both"/>
        <w:rPr>
          <w:rFonts w:cs="Times New Roman"/>
          <w:color w:val="000000" w:themeColor="text1"/>
          <w:sz w:val="28"/>
          <w:szCs w:val="28"/>
          <w:lang w:val="nl-NL"/>
        </w:rPr>
      </w:pPr>
      <w:r w:rsidRPr="00E23A98">
        <w:rPr>
          <w:rFonts w:cs="Times New Roman"/>
          <w:color w:val="000000" w:themeColor="text1"/>
          <w:sz w:val="28"/>
          <w:szCs w:val="28"/>
          <w:lang w:val="nl-NL"/>
        </w:rPr>
        <w:t>- Năng lực học tập, lao động, phát triển còn chưa cao. Kỹ năng sử dụng dữ liệu, công cụ số, ứng dụng công nghệ thông tin và học tập, phát triển bản thân còn hạn chế, chủ yếu phục vụ nhu cầu giải trí, thậm chí là dành cho các hoạt động vô bổ, có hại cho sức khỏe thể chất và tâm thần. Một bộ phận không nhỏ thanh niên chưa có các kỹ năng công nghệ thông tin cần thiết để làm việc, giải quyết các vấn đề thực tiễn trong đời sống.</w:t>
      </w:r>
      <w:r w:rsidR="0086372E" w:rsidRPr="00E23A98">
        <w:rPr>
          <w:rFonts w:cs="Times New Roman"/>
          <w:color w:val="000000" w:themeColor="text1"/>
          <w:sz w:val="28"/>
          <w:szCs w:val="28"/>
          <w:lang w:val="nl-NL"/>
        </w:rPr>
        <w:t xml:space="preserve"> </w:t>
      </w:r>
    </w:p>
    <w:p w14:paraId="3E3059C1" w14:textId="6A29C9BA" w:rsidR="00FE0CF9" w:rsidRPr="00E23A98" w:rsidRDefault="00FE0CF9" w:rsidP="00FE0CF9">
      <w:pPr>
        <w:spacing w:line="360" w:lineRule="exact"/>
        <w:ind w:firstLine="720"/>
        <w:jc w:val="both"/>
        <w:rPr>
          <w:rFonts w:cs="Times New Roman"/>
          <w:color w:val="000000" w:themeColor="text1"/>
          <w:spacing w:val="-4"/>
          <w:sz w:val="28"/>
          <w:szCs w:val="28"/>
          <w:lang w:val="nl-NL"/>
        </w:rPr>
      </w:pPr>
      <w:r w:rsidRPr="00E23A98">
        <w:rPr>
          <w:rFonts w:cs="Times New Roman"/>
          <w:color w:val="000000" w:themeColor="text1"/>
          <w:spacing w:val="-4"/>
          <w:sz w:val="28"/>
          <w:szCs w:val="28"/>
          <w:lang w:val="nl-NL"/>
        </w:rPr>
        <w:t xml:space="preserve">- Đối với năng lực đổi mới, sáng tạo: chưa có nhiều sản phẩm sáng tạo của </w:t>
      </w:r>
      <w:r w:rsidR="00AC2C27" w:rsidRPr="00E23A98">
        <w:rPr>
          <w:rFonts w:cs="Times New Roman"/>
          <w:color w:val="000000" w:themeColor="text1"/>
          <w:spacing w:val="-4"/>
          <w:sz w:val="28"/>
          <w:szCs w:val="28"/>
          <w:lang w:val="nl-NL"/>
        </w:rPr>
        <w:t>thanh thiếu niên</w:t>
      </w:r>
      <w:r w:rsidRPr="00E23A98">
        <w:rPr>
          <w:rFonts w:cs="Times New Roman"/>
          <w:color w:val="000000" w:themeColor="text1"/>
          <w:spacing w:val="-4"/>
          <w:sz w:val="28"/>
          <w:szCs w:val="28"/>
          <w:lang w:val="nl-NL"/>
        </w:rPr>
        <w:t xml:space="preserve"> có tính ứng dụng cao trong thực tiễn, có khả năng thương mại hóa tạo ra giá trị rộng rãi cho cộng đồng. Nhiều sản phẩm số (video clip, tranh, ảnh,…) </w:t>
      </w:r>
      <w:r w:rsidRPr="00E23A98">
        <w:rPr>
          <w:rFonts w:cs="Times New Roman"/>
          <w:color w:val="000000" w:themeColor="text1"/>
          <w:spacing w:val="-4"/>
          <w:sz w:val="28"/>
          <w:szCs w:val="28"/>
          <w:lang w:val="nl-NL"/>
        </w:rPr>
        <w:lastRenderedPageBreak/>
        <w:t>trên mạng xã hội được “sáng tạo” một cách lệch lạc, thuần túy nhằm mục đích thương mại hoặc thể hiện “cái tôi” cá nhân lệch chuẩn gây ảnh hưởng không nhỏ tới những người trẻ, cộng đồng xã hội khi tiếp cận những sản phẩm này.</w:t>
      </w:r>
    </w:p>
    <w:p w14:paraId="5FF011BC" w14:textId="35A1700D" w:rsidR="00FE0CF9" w:rsidRPr="00E23A98" w:rsidRDefault="00FE0CF9" w:rsidP="00FE0CF9">
      <w:pPr>
        <w:spacing w:line="360" w:lineRule="exact"/>
        <w:ind w:firstLine="720"/>
        <w:jc w:val="both"/>
        <w:rPr>
          <w:rFonts w:cs="Times New Roman"/>
          <w:color w:val="000000" w:themeColor="text1"/>
          <w:sz w:val="28"/>
          <w:szCs w:val="28"/>
          <w:lang w:val="nl-NL"/>
        </w:rPr>
      </w:pPr>
      <w:r w:rsidRPr="00E23A98">
        <w:rPr>
          <w:rFonts w:cs="Times New Roman"/>
          <w:color w:val="000000" w:themeColor="text1"/>
          <w:sz w:val="28"/>
          <w:szCs w:val="28"/>
          <w:lang w:val="nl-NL"/>
        </w:rPr>
        <w:t xml:space="preserve">Những tồn tại, hạn chế nêu trên xuất phát từ nhiều nguyên nhân chủ yếu như: Nhận thức của </w:t>
      </w:r>
      <w:r w:rsidR="00AC2C27" w:rsidRPr="00E23A98">
        <w:rPr>
          <w:rFonts w:cs="Times New Roman"/>
          <w:color w:val="000000" w:themeColor="text1"/>
          <w:sz w:val="28"/>
          <w:szCs w:val="28"/>
          <w:lang w:val="nl-NL"/>
        </w:rPr>
        <w:t>thanh thiếu niên</w:t>
      </w:r>
      <w:r w:rsidRPr="00E23A98">
        <w:rPr>
          <w:rFonts w:cs="Times New Roman"/>
          <w:color w:val="000000" w:themeColor="text1"/>
          <w:sz w:val="28"/>
          <w:szCs w:val="28"/>
          <w:lang w:val="nl-NL"/>
        </w:rPr>
        <w:t xml:space="preserve">, cán bộ Đoàn, Hội, Đội và cấp ủy, chính quyền ở nhiều nơi đối với việc nâng cao năng lực số cho </w:t>
      </w:r>
      <w:r w:rsidR="00AC2C27" w:rsidRPr="00E23A98">
        <w:rPr>
          <w:rFonts w:cs="Times New Roman"/>
          <w:color w:val="000000" w:themeColor="text1"/>
          <w:sz w:val="28"/>
          <w:szCs w:val="28"/>
          <w:lang w:val="nl-NL"/>
        </w:rPr>
        <w:t>thanh thiếu niên</w:t>
      </w:r>
      <w:r w:rsidRPr="00E23A98">
        <w:rPr>
          <w:rFonts w:cs="Times New Roman"/>
          <w:color w:val="000000" w:themeColor="text1"/>
          <w:sz w:val="28"/>
          <w:szCs w:val="28"/>
          <w:lang w:val="nl-NL"/>
        </w:rPr>
        <w:t xml:space="preserve"> còn chưa đầy đủ. Công tác đào tạo, bồi dưỡng, phổ cập, nâng cao trình độ CNTT cho cán bộ Đoàn, đoàn viên thanh niên, thiếu nhi ở nhiều địa phương, đơn vị chưa được tổ chức bài bản, thường xuyên; chưa có những công trình nghiên cứu chuyên biệt về năng lực số của </w:t>
      </w:r>
      <w:r w:rsidR="00AC2C27" w:rsidRPr="00E23A98">
        <w:rPr>
          <w:rFonts w:cs="Times New Roman"/>
          <w:color w:val="000000" w:themeColor="text1"/>
          <w:sz w:val="28"/>
          <w:szCs w:val="28"/>
          <w:lang w:val="nl-NL"/>
        </w:rPr>
        <w:t>thanh thiếu niên</w:t>
      </w:r>
      <w:r w:rsidRPr="00E23A98">
        <w:rPr>
          <w:rFonts w:cs="Times New Roman"/>
          <w:color w:val="000000" w:themeColor="text1"/>
          <w:sz w:val="28"/>
          <w:szCs w:val="28"/>
          <w:lang w:val="nl-NL"/>
        </w:rPr>
        <w:t xml:space="preserve">; chưa có khung năng lực số, thiếu công cụ đánh giá năng lực số của </w:t>
      </w:r>
      <w:r w:rsidR="00AC2C27" w:rsidRPr="00E23A98">
        <w:rPr>
          <w:rFonts w:cs="Times New Roman"/>
          <w:color w:val="000000" w:themeColor="text1"/>
          <w:sz w:val="28"/>
          <w:szCs w:val="28"/>
          <w:lang w:val="nl-NL"/>
        </w:rPr>
        <w:t>thanh thiếu niên</w:t>
      </w:r>
      <w:r w:rsidRPr="00E23A98">
        <w:rPr>
          <w:rFonts w:cs="Times New Roman"/>
          <w:color w:val="000000" w:themeColor="text1"/>
          <w:sz w:val="28"/>
          <w:szCs w:val="28"/>
          <w:lang w:val="nl-NL"/>
        </w:rPr>
        <w:t xml:space="preserve"> để từ đó xây dựng hệ thống giải pháp khoa học, hiệu quả; hạ tầng công nghệ thông tin trong trường học, trong hệ thống </w:t>
      </w:r>
      <w:r w:rsidR="0034408E" w:rsidRPr="00E23A98">
        <w:rPr>
          <w:rFonts w:cs="Times New Roman"/>
          <w:color w:val="000000" w:themeColor="text1"/>
          <w:sz w:val="28"/>
          <w:szCs w:val="28"/>
          <w:lang w:val="nl-NL"/>
        </w:rPr>
        <w:t>Đoàn TNCS Hồ Chí Minh</w:t>
      </w:r>
      <w:r w:rsidRPr="00E23A98">
        <w:rPr>
          <w:rFonts w:cs="Times New Roman"/>
          <w:color w:val="000000" w:themeColor="text1"/>
          <w:sz w:val="28"/>
          <w:szCs w:val="28"/>
          <w:lang w:val="nl-NL"/>
        </w:rPr>
        <w:t xml:space="preserve"> các cấp còn thiếu và lạc hậu; cơ hội tiếp cận với internet tốc độ cao ở </w:t>
      </w:r>
      <w:r w:rsidR="00AC2C27" w:rsidRPr="00E23A98">
        <w:rPr>
          <w:rFonts w:cs="Times New Roman"/>
          <w:color w:val="000000" w:themeColor="text1"/>
          <w:sz w:val="28"/>
          <w:szCs w:val="28"/>
          <w:lang w:val="nl-NL"/>
        </w:rPr>
        <w:t>thanh thiếu niên</w:t>
      </w:r>
      <w:r w:rsidRPr="00E23A98">
        <w:rPr>
          <w:rFonts w:cs="Times New Roman"/>
          <w:color w:val="000000" w:themeColor="text1"/>
          <w:sz w:val="28"/>
          <w:szCs w:val="28"/>
          <w:lang w:val="nl-NL"/>
        </w:rPr>
        <w:t xml:space="preserve"> </w:t>
      </w:r>
      <w:r w:rsidR="0086372E" w:rsidRPr="00E23A98">
        <w:rPr>
          <w:rFonts w:cs="Times New Roman"/>
          <w:color w:val="000000" w:themeColor="text1"/>
          <w:sz w:val="28"/>
          <w:szCs w:val="28"/>
          <w:lang w:val="nl-NL"/>
        </w:rPr>
        <w:t>nhiều</w:t>
      </w:r>
      <w:r w:rsidRPr="00E23A98">
        <w:rPr>
          <w:rFonts w:cs="Times New Roman"/>
          <w:color w:val="000000" w:themeColor="text1"/>
          <w:sz w:val="28"/>
          <w:szCs w:val="28"/>
          <w:lang w:val="nl-NL"/>
        </w:rPr>
        <w:t xml:space="preserve"> địa phương còn hạn chế</w:t>
      </w:r>
      <w:r w:rsidRPr="00E23A98">
        <w:rPr>
          <w:rStyle w:val="FootnoteReference"/>
          <w:rFonts w:cs="Times New Roman"/>
          <w:color w:val="000000" w:themeColor="text1"/>
          <w:sz w:val="28"/>
          <w:szCs w:val="28"/>
        </w:rPr>
        <w:footnoteReference w:id="7"/>
      </w:r>
      <w:r w:rsidRPr="00E23A98">
        <w:rPr>
          <w:rFonts w:cs="Times New Roman"/>
          <w:color w:val="000000" w:themeColor="text1"/>
          <w:sz w:val="28"/>
          <w:szCs w:val="28"/>
          <w:lang w:val="nl-NL"/>
        </w:rPr>
        <w:t>.</w:t>
      </w:r>
    </w:p>
    <w:p w14:paraId="66966AA4" w14:textId="69FCC158" w:rsidR="00FE0CF9" w:rsidRPr="00E23A98" w:rsidRDefault="007303AC" w:rsidP="00A10B8E">
      <w:pPr>
        <w:spacing w:line="360" w:lineRule="exact"/>
        <w:ind w:firstLine="720"/>
        <w:jc w:val="both"/>
        <w:rPr>
          <w:color w:val="000000" w:themeColor="text1"/>
          <w:spacing w:val="2"/>
          <w:sz w:val="28"/>
          <w:szCs w:val="28"/>
          <w:lang w:val="nl-NL"/>
        </w:rPr>
      </w:pPr>
      <w:r w:rsidRPr="00E23A98">
        <w:rPr>
          <w:rFonts w:cs="Times New Roman"/>
          <w:color w:val="000000" w:themeColor="text1"/>
          <w:sz w:val="28"/>
          <w:szCs w:val="28"/>
          <w:lang w:val="nl-NL"/>
        </w:rPr>
        <w:t>Trong thời gian</w:t>
      </w:r>
      <w:r w:rsidR="005E33D8" w:rsidRPr="00E23A98">
        <w:rPr>
          <w:rFonts w:cs="Times New Roman"/>
          <w:color w:val="000000" w:themeColor="text1"/>
          <w:sz w:val="28"/>
          <w:szCs w:val="28"/>
          <w:lang w:val="nl-NL"/>
        </w:rPr>
        <w:t xml:space="preserve"> qua</w:t>
      </w:r>
      <w:r w:rsidRPr="00E23A98">
        <w:rPr>
          <w:rFonts w:cs="Times New Roman"/>
          <w:color w:val="000000" w:themeColor="text1"/>
          <w:sz w:val="28"/>
          <w:szCs w:val="28"/>
          <w:lang w:val="nl-NL"/>
        </w:rPr>
        <w:t xml:space="preserve">, nhận thức được tầm quan trọng trong việc trang bị kiến thức, kỹ năng số cho </w:t>
      </w:r>
      <w:r w:rsidR="00AC2C27" w:rsidRPr="00E23A98">
        <w:rPr>
          <w:rFonts w:cs="Times New Roman"/>
          <w:color w:val="000000" w:themeColor="text1"/>
          <w:sz w:val="28"/>
          <w:szCs w:val="28"/>
          <w:lang w:val="nl-NL"/>
        </w:rPr>
        <w:t>thanh thiếu niên</w:t>
      </w:r>
      <w:r w:rsidRPr="00E23A98">
        <w:rPr>
          <w:rFonts w:cs="Times New Roman"/>
          <w:color w:val="000000" w:themeColor="text1"/>
          <w:sz w:val="28"/>
          <w:szCs w:val="28"/>
          <w:lang w:val="nl-NL"/>
        </w:rPr>
        <w:t xml:space="preserve">, các cấp bộ Đoàn đã tích cực tuyên truyền nâng cao nhận thức, tổ chức nhiều sân chơi, hoạt động nhằm hỗ trợ </w:t>
      </w:r>
      <w:r w:rsidR="00AC2C27" w:rsidRPr="00E23A98">
        <w:rPr>
          <w:rFonts w:cs="Times New Roman"/>
          <w:color w:val="000000" w:themeColor="text1"/>
          <w:sz w:val="28"/>
          <w:szCs w:val="28"/>
          <w:lang w:val="nl-NL"/>
        </w:rPr>
        <w:t>thanh thiếu niên</w:t>
      </w:r>
      <w:r w:rsidRPr="00E23A98">
        <w:rPr>
          <w:rFonts w:cs="Times New Roman"/>
          <w:color w:val="000000" w:themeColor="text1"/>
          <w:sz w:val="28"/>
          <w:szCs w:val="28"/>
          <w:lang w:val="nl-NL"/>
        </w:rPr>
        <w:t xml:space="preserve"> nâng cao năng lực số. Triển khai nhiều công cụ trực tuyến, ứng dụng công nghệ số để tạo ra những website, diễn đàn, các hội thảo, giao lưu trực tuyến; hình thành, quản lý những nhóm, hội, kênh truyền thông trên mạng xã hội,… để hạn chế thông tin giả, tin xấu, độc, cung cấp thông tin chính thống. Tổ chức  bồi dưỡng kiến thức, kỹ năng xử lý, sàng lọc thông tin trên không gian mạng; hướng dẫn </w:t>
      </w:r>
      <w:r w:rsidR="00AC2C27" w:rsidRPr="00E23A98">
        <w:rPr>
          <w:rFonts w:cs="Times New Roman"/>
          <w:color w:val="000000" w:themeColor="text1"/>
          <w:sz w:val="28"/>
          <w:szCs w:val="28"/>
          <w:lang w:val="nl-NL"/>
        </w:rPr>
        <w:t>thanh thiếu niên</w:t>
      </w:r>
      <w:r w:rsidRPr="00E23A98">
        <w:rPr>
          <w:rFonts w:cs="Times New Roman"/>
          <w:color w:val="000000" w:themeColor="text1"/>
          <w:sz w:val="28"/>
          <w:szCs w:val="28"/>
          <w:lang w:val="nl-NL"/>
        </w:rPr>
        <w:t xml:space="preserve"> sử dụng các dữ liệu, thông tin một cách hợp pháp, phù hợp với chuẩn mực đạo đức để phục vụ nhu cầu học tập, nghiên cứu, giải trí. Trung </w:t>
      </w:r>
      <w:r w:rsidRPr="00E23A98">
        <w:rPr>
          <w:rFonts w:cs="Times New Roman"/>
          <w:color w:val="000000" w:themeColor="text1"/>
          <w:spacing w:val="2"/>
          <w:sz w:val="28"/>
          <w:szCs w:val="28"/>
          <w:lang w:val="nl-NL"/>
        </w:rPr>
        <w:t>ương Đoàn đã triển khai nhiều hoạt động trên nền tảng số, tăng cường các cuộc thi trực tuyến, sử dụng công cụ số để tăng tính hiệu quả của các hoạt động. Đặc biệt, thời gian qua khi dịch bệnh Covid-19 diễn ra phức tạp, tổ chức Đoàn các cấp đã ứng dụng các công cụ số (ứng dụng họp trực tuyến, dạy học trực tuyến, ứng dụng quản lý tác nghiệp, phần mềm thi trực tuyến, mạng xã hội,...) để điều hành, quản lý, triển khai các hoạt động. Bằng cách tận dụng các công cụ số để kết nối, chia sẻ kiến thức. Bên cạnh đó, tổ chức nhiều hoạt động động nâng cao năng lực sáng tạo, giải quyết vấn đề trong thực tiễn, hỗ trợ thanh niên ứng dụng công nghệ thông tin trong sản xuất, kinh doanh, quảng bá sản phẩm, dịch vụ; hỗ trợ hình thành các doanh nghiệp khởi nghiệp sáng tạo của thanh niên,... Tuy nhiên, các hoạt động này cần tiếp tục được triển khai mạnh mẽ hơn nữa, chú trọng cả bề rộng lẫn chiều sâu</w:t>
      </w:r>
      <w:r w:rsidR="00154051" w:rsidRPr="00E23A98">
        <w:rPr>
          <w:rFonts w:cs="Times New Roman"/>
          <w:color w:val="000000" w:themeColor="text1"/>
          <w:spacing w:val="2"/>
          <w:sz w:val="28"/>
          <w:szCs w:val="28"/>
          <w:lang w:val="nl-NL"/>
        </w:rPr>
        <w:t xml:space="preserve"> với sự tham gia của cả hệ thống chính trị và toàn </w:t>
      </w:r>
      <w:r w:rsidR="00154051" w:rsidRPr="00E23A98">
        <w:rPr>
          <w:rFonts w:cs="Times New Roman"/>
          <w:color w:val="000000" w:themeColor="text1"/>
          <w:spacing w:val="2"/>
          <w:sz w:val="28"/>
          <w:szCs w:val="28"/>
          <w:lang w:val="nl-NL"/>
        </w:rPr>
        <w:lastRenderedPageBreak/>
        <w:t>xã hội. Từ đó góp</w:t>
      </w:r>
      <w:r w:rsidRPr="00E23A98">
        <w:rPr>
          <w:rFonts w:cs="Times New Roman"/>
          <w:color w:val="000000" w:themeColor="text1"/>
          <w:spacing w:val="2"/>
          <w:sz w:val="28"/>
          <w:szCs w:val="28"/>
          <w:lang w:val="nl-NL"/>
        </w:rPr>
        <w:t xml:space="preserve"> phần </w:t>
      </w:r>
      <w:r w:rsidR="00AE136A" w:rsidRPr="00E23A98">
        <w:rPr>
          <w:rFonts w:cs="Times New Roman"/>
          <w:color w:val="000000" w:themeColor="text1"/>
          <w:spacing w:val="2"/>
          <w:sz w:val="28"/>
          <w:szCs w:val="28"/>
          <w:lang w:val="nl-NL"/>
        </w:rPr>
        <w:t xml:space="preserve">khắc phục tồn tại hạn chế, </w:t>
      </w:r>
      <w:r w:rsidRPr="00E23A98">
        <w:rPr>
          <w:rFonts w:cs="Times New Roman"/>
          <w:color w:val="000000" w:themeColor="text1"/>
          <w:spacing w:val="2"/>
          <w:sz w:val="28"/>
          <w:szCs w:val="28"/>
          <w:lang w:val="nl-NL"/>
        </w:rPr>
        <w:t xml:space="preserve">nâng cao năng lực số cho </w:t>
      </w:r>
      <w:r w:rsidR="00AC2C27" w:rsidRPr="00E23A98">
        <w:rPr>
          <w:rFonts w:cs="Times New Roman"/>
          <w:color w:val="000000" w:themeColor="text1"/>
          <w:spacing w:val="2"/>
          <w:sz w:val="28"/>
          <w:szCs w:val="28"/>
          <w:lang w:val="nl-NL"/>
        </w:rPr>
        <w:t>thanh thiếu niên</w:t>
      </w:r>
      <w:r w:rsidRPr="00E23A98">
        <w:rPr>
          <w:rFonts w:cs="Times New Roman"/>
          <w:color w:val="000000" w:themeColor="text1"/>
          <w:spacing w:val="2"/>
          <w:sz w:val="28"/>
          <w:szCs w:val="28"/>
          <w:lang w:val="nl-NL"/>
        </w:rPr>
        <w:t xml:space="preserve"> Việt Nam.</w:t>
      </w:r>
    </w:p>
    <w:p w14:paraId="4895ACCF" w14:textId="269EEE8E" w:rsidR="00DB2347" w:rsidRPr="00E23A98" w:rsidRDefault="003A74DB" w:rsidP="00BB0E3B">
      <w:pPr>
        <w:spacing w:line="360" w:lineRule="exact"/>
        <w:ind w:firstLine="720"/>
        <w:jc w:val="both"/>
        <w:rPr>
          <w:rFonts w:cs="Times New Roman"/>
          <w:color w:val="000000" w:themeColor="text1"/>
          <w:sz w:val="28"/>
          <w:szCs w:val="28"/>
          <w:lang w:val="nl-NL"/>
        </w:rPr>
      </w:pPr>
      <w:r w:rsidRPr="00E23A98">
        <w:rPr>
          <w:rFonts w:cs="Times New Roman"/>
          <w:color w:val="000000" w:themeColor="text1"/>
          <w:sz w:val="28"/>
          <w:szCs w:val="28"/>
          <w:lang w:val="nl-NL"/>
        </w:rPr>
        <w:t xml:space="preserve"> </w:t>
      </w:r>
      <w:r w:rsidR="003A3AA5" w:rsidRPr="00E23A98">
        <w:rPr>
          <w:rFonts w:cs="Times New Roman"/>
          <w:color w:val="000000" w:themeColor="text1"/>
          <w:sz w:val="28"/>
          <w:szCs w:val="28"/>
          <w:lang w:val="nl-NL"/>
        </w:rPr>
        <w:t>Từ những yêu cầu cấp bách đặt ra, t</w:t>
      </w:r>
      <w:r w:rsidR="002D2E42" w:rsidRPr="00E23A98">
        <w:rPr>
          <w:rFonts w:cs="Times New Roman"/>
          <w:color w:val="000000" w:themeColor="text1"/>
          <w:sz w:val="28"/>
          <w:szCs w:val="28"/>
          <w:lang w:val="nl-NL"/>
        </w:rPr>
        <w:t xml:space="preserve">rên cơ sở </w:t>
      </w:r>
      <w:r w:rsidR="00DB2347" w:rsidRPr="00E23A98">
        <w:rPr>
          <w:rFonts w:cs="Times New Roman"/>
          <w:color w:val="000000" w:themeColor="text1"/>
          <w:sz w:val="28"/>
          <w:szCs w:val="28"/>
          <w:lang w:val="nl-NL"/>
        </w:rPr>
        <w:t xml:space="preserve">chức năng, nhiệm vụ của </w:t>
      </w:r>
      <w:r w:rsidR="002D2E42" w:rsidRPr="00E23A98">
        <w:rPr>
          <w:rFonts w:cs="Times New Roman"/>
          <w:color w:val="000000" w:themeColor="text1"/>
          <w:sz w:val="28"/>
          <w:szCs w:val="28"/>
          <w:lang w:val="nl-NL"/>
        </w:rPr>
        <w:t xml:space="preserve">tổ chức </w:t>
      </w:r>
      <w:r w:rsidR="00DB2347" w:rsidRPr="00E23A98">
        <w:rPr>
          <w:rFonts w:cs="Times New Roman"/>
          <w:color w:val="000000" w:themeColor="text1"/>
          <w:sz w:val="28"/>
          <w:szCs w:val="28"/>
          <w:lang w:val="nl-NL"/>
        </w:rPr>
        <w:t>Đoàn TNCS Hồ Chí Minh</w:t>
      </w:r>
      <w:r w:rsidR="003A3AA5" w:rsidRPr="00E23A98">
        <w:rPr>
          <w:rFonts w:cs="Times New Roman"/>
          <w:color w:val="000000" w:themeColor="text1"/>
          <w:sz w:val="28"/>
          <w:szCs w:val="28"/>
          <w:lang w:val="nl-NL"/>
        </w:rPr>
        <w:t>,</w:t>
      </w:r>
      <w:r w:rsidR="00DB2347" w:rsidRPr="00E23A98">
        <w:rPr>
          <w:rFonts w:cs="Times New Roman"/>
          <w:color w:val="000000" w:themeColor="text1"/>
          <w:sz w:val="28"/>
          <w:szCs w:val="28"/>
          <w:lang w:val="nl-NL"/>
        </w:rPr>
        <w:t xml:space="preserve"> để giúp thanh thiếu thích ứng, tồn tại và phát triển trong thế giới hiện tại và tương lai khi mà</w:t>
      </w:r>
      <w:r w:rsidR="002D2E42" w:rsidRPr="00E23A98">
        <w:rPr>
          <w:rFonts w:cs="Times New Roman"/>
          <w:color w:val="000000" w:themeColor="text1"/>
          <w:sz w:val="28"/>
          <w:szCs w:val="28"/>
          <w:lang w:val="nl-NL"/>
        </w:rPr>
        <w:t xml:space="preserve"> đời sống xã hội </w:t>
      </w:r>
      <w:r w:rsidR="00DB2347" w:rsidRPr="00E23A98">
        <w:rPr>
          <w:rFonts w:cs="Times New Roman"/>
          <w:color w:val="000000" w:themeColor="text1"/>
          <w:sz w:val="28"/>
          <w:szCs w:val="28"/>
          <w:lang w:val="nl-NL"/>
        </w:rPr>
        <w:t>được số hóa</w:t>
      </w:r>
      <w:r w:rsidR="002D2E42" w:rsidRPr="00E23A98">
        <w:rPr>
          <w:rFonts w:cs="Times New Roman"/>
          <w:color w:val="000000" w:themeColor="text1"/>
          <w:sz w:val="28"/>
          <w:szCs w:val="28"/>
          <w:lang w:val="nl-NL"/>
        </w:rPr>
        <w:t xml:space="preserve"> một cách mạnh mẽ</w:t>
      </w:r>
      <w:r w:rsidR="00DB2347" w:rsidRPr="00E23A98">
        <w:rPr>
          <w:rFonts w:cs="Times New Roman"/>
          <w:color w:val="000000" w:themeColor="text1"/>
          <w:sz w:val="28"/>
          <w:szCs w:val="28"/>
          <w:lang w:val="nl-NL"/>
        </w:rPr>
        <w:t xml:space="preserve">, Trung ương Đoàn TNCS Hồ Chí Minh xây dựng Đề án </w:t>
      </w:r>
      <w:r w:rsidR="00DB2347" w:rsidRPr="00E23A98">
        <w:rPr>
          <w:rFonts w:cs="Times New Roman"/>
          <w:b/>
          <w:bCs/>
          <w:i/>
          <w:iCs/>
          <w:color w:val="000000" w:themeColor="text1"/>
          <w:sz w:val="28"/>
          <w:szCs w:val="28"/>
          <w:lang w:val="nl-NL"/>
        </w:rPr>
        <w:t xml:space="preserve">“Nâng cao năng lực số cho </w:t>
      </w:r>
      <w:r w:rsidR="00AC2C27" w:rsidRPr="00E23A98">
        <w:rPr>
          <w:rFonts w:cs="Times New Roman"/>
          <w:b/>
          <w:bCs/>
          <w:i/>
          <w:iCs/>
          <w:color w:val="000000" w:themeColor="text1"/>
          <w:sz w:val="28"/>
          <w:szCs w:val="28"/>
          <w:lang w:val="nl-NL"/>
        </w:rPr>
        <w:t>thanh thiếu niên</w:t>
      </w:r>
      <w:r w:rsidR="00DB2347" w:rsidRPr="00E23A98">
        <w:rPr>
          <w:rFonts w:cs="Times New Roman"/>
          <w:b/>
          <w:bCs/>
          <w:i/>
          <w:iCs/>
          <w:color w:val="000000" w:themeColor="text1"/>
          <w:sz w:val="28"/>
          <w:szCs w:val="28"/>
          <w:lang w:val="nl-NL"/>
        </w:rPr>
        <w:t xml:space="preserve"> Việt Nam giai đoạn 2022 - 2030”</w:t>
      </w:r>
      <w:r w:rsidR="00DB2347" w:rsidRPr="00E23A98">
        <w:rPr>
          <w:rFonts w:cs="Times New Roman"/>
          <w:color w:val="000000" w:themeColor="text1"/>
          <w:sz w:val="28"/>
          <w:szCs w:val="28"/>
          <w:lang w:val="nl-NL"/>
        </w:rPr>
        <w:t xml:space="preserve"> . Việc xây dựng và triển khai đề án sẽ góp phần </w:t>
      </w:r>
      <w:r w:rsidR="00F04F75" w:rsidRPr="00E23A98">
        <w:rPr>
          <w:rFonts w:cs="Times New Roman"/>
          <w:color w:val="000000" w:themeColor="text1"/>
          <w:sz w:val="28"/>
          <w:szCs w:val="28"/>
          <w:lang w:val="nl-NL"/>
        </w:rPr>
        <w:t xml:space="preserve">quan trọng </w:t>
      </w:r>
      <w:r w:rsidR="00DB2347" w:rsidRPr="00E23A98">
        <w:rPr>
          <w:rFonts w:cs="Times New Roman"/>
          <w:color w:val="000000" w:themeColor="text1"/>
          <w:sz w:val="28"/>
          <w:szCs w:val="28"/>
          <w:lang w:val="nl-NL"/>
        </w:rPr>
        <w:t>hình thành thế hệ những công dân số toàn cầu; đồng thời thể hiện rõ vai trò của Đoàn TNCS Hồ Chí Minh trong việc tham gia có trách nhiệm, hiệu quả vào</w:t>
      </w:r>
      <w:r w:rsidR="005408C5" w:rsidRPr="00E23A98">
        <w:rPr>
          <w:rFonts w:cs="Times New Roman"/>
          <w:color w:val="000000" w:themeColor="text1"/>
          <w:sz w:val="28"/>
          <w:szCs w:val="28"/>
          <w:lang w:val="nl-NL"/>
        </w:rPr>
        <w:t xml:space="preserve"> </w:t>
      </w:r>
      <w:r w:rsidR="005408C5" w:rsidRPr="00E23A98">
        <w:rPr>
          <w:rFonts w:eastAsia="Times New Roman" w:cs="Times New Roman"/>
          <w:i/>
          <w:iCs/>
          <w:color w:val="000000" w:themeColor="text1"/>
          <w:sz w:val="28"/>
          <w:szCs w:val="28"/>
          <w:lang w:val="nl-NL"/>
        </w:rPr>
        <w:t xml:space="preserve">Chiến lược phát triển thanh niên Việt Nam giai đoạn 2021 – 2030 </w:t>
      </w:r>
      <w:r w:rsidR="005408C5" w:rsidRPr="00E23A98">
        <w:rPr>
          <w:rFonts w:eastAsia="Times New Roman" w:cs="Times New Roman"/>
          <w:color w:val="000000" w:themeColor="text1"/>
          <w:sz w:val="28"/>
          <w:szCs w:val="28"/>
          <w:lang w:val="nl-NL"/>
        </w:rPr>
        <w:t xml:space="preserve">và </w:t>
      </w:r>
      <w:r w:rsidR="00DB2347" w:rsidRPr="00E23A98">
        <w:rPr>
          <w:rFonts w:cs="Times New Roman"/>
          <w:i/>
          <w:iCs/>
          <w:color w:val="000000" w:themeColor="text1"/>
          <w:sz w:val="28"/>
          <w:szCs w:val="28"/>
          <w:lang w:val="nl-NL"/>
        </w:rPr>
        <w:t>Chương trình Chuyển đổi số quốc gia đến năm 2025, định hướng đến năm 2030</w:t>
      </w:r>
      <w:r w:rsidR="00DB2347" w:rsidRPr="00E23A98">
        <w:rPr>
          <w:rFonts w:cs="Times New Roman"/>
          <w:color w:val="000000" w:themeColor="text1"/>
          <w:sz w:val="28"/>
          <w:szCs w:val="28"/>
          <w:lang w:val="nl-NL"/>
        </w:rPr>
        <w:t xml:space="preserve"> được Thủ tướng Chính phủ phê duyệt.</w:t>
      </w:r>
    </w:p>
    <w:p w14:paraId="3745FEE7" w14:textId="3BB2BD4E" w:rsidR="006A2A94" w:rsidRPr="00E23A98" w:rsidRDefault="006A2A94" w:rsidP="00BB0E3B">
      <w:pPr>
        <w:spacing w:line="360" w:lineRule="exact"/>
        <w:ind w:firstLine="720"/>
        <w:jc w:val="both"/>
        <w:rPr>
          <w:rFonts w:cs="Times New Roman"/>
          <w:b/>
          <w:bCs/>
          <w:color w:val="000000" w:themeColor="text1"/>
          <w:sz w:val="28"/>
          <w:szCs w:val="28"/>
          <w:lang w:val="nl-NL"/>
        </w:rPr>
      </w:pPr>
      <w:r w:rsidRPr="00E23A98">
        <w:rPr>
          <w:rFonts w:cs="Times New Roman"/>
          <w:b/>
          <w:bCs/>
          <w:color w:val="000000" w:themeColor="text1"/>
          <w:sz w:val="28"/>
          <w:szCs w:val="28"/>
          <w:lang w:val="nl-NL"/>
        </w:rPr>
        <w:t>II. CĂN CỨ XÂY DỰNG ĐỀ ÁN</w:t>
      </w:r>
    </w:p>
    <w:p w14:paraId="7D8C77E0" w14:textId="1AE0586F" w:rsidR="00732B8B" w:rsidRPr="00E23A98" w:rsidRDefault="006A2A94" w:rsidP="00BB0E3B">
      <w:pPr>
        <w:spacing w:line="360" w:lineRule="exact"/>
        <w:ind w:firstLine="720"/>
        <w:jc w:val="both"/>
        <w:rPr>
          <w:rFonts w:cs="Times New Roman"/>
          <w:b/>
          <w:bCs/>
          <w:iCs/>
          <w:color w:val="000000" w:themeColor="text1"/>
          <w:sz w:val="28"/>
          <w:szCs w:val="28"/>
          <w:lang w:val="nl-NL"/>
        </w:rPr>
      </w:pPr>
      <w:bookmarkStart w:id="0" w:name="_Hlk78376686"/>
      <w:r w:rsidRPr="00E23A98">
        <w:rPr>
          <w:rFonts w:cs="Times New Roman"/>
          <w:b/>
          <w:bCs/>
          <w:iCs/>
          <w:color w:val="000000" w:themeColor="text1"/>
          <w:sz w:val="28"/>
          <w:szCs w:val="28"/>
          <w:lang w:val="nl-NL"/>
        </w:rPr>
        <w:t xml:space="preserve">1. </w:t>
      </w:r>
      <w:r w:rsidR="002E41A9" w:rsidRPr="00E23A98">
        <w:rPr>
          <w:rFonts w:cs="Times New Roman"/>
          <w:b/>
          <w:bCs/>
          <w:iCs/>
          <w:color w:val="000000" w:themeColor="text1"/>
          <w:sz w:val="28"/>
          <w:szCs w:val="28"/>
          <w:lang w:val="nl-NL"/>
        </w:rPr>
        <w:t>Căn cứ chính trị</w:t>
      </w:r>
    </w:p>
    <w:p w14:paraId="6B221BFC" w14:textId="0AD6E29F" w:rsidR="006A2A94" w:rsidRPr="00E23A98" w:rsidRDefault="00732B8B" w:rsidP="00BB0E3B">
      <w:pPr>
        <w:spacing w:line="360" w:lineRule="exact"/>
        <w:ind w:firstLine="720"/>
        <w:jc w:val="both"/>
        <w:rPr>
          <w:rFonts w:cs="Times New Roman"/>
          <w:color w:val="000000" w:themeColor="text1"/>
          <w:spacing w:val="4"/>
          <w:sz w:val="28"/>
          <w:szCs w:val="28"/>
          <w:lang w:val="sv-SE"/>
        </w:rPr>
      </w:pPr>
      <w:r w:rsidRPr="00E23A98">
        <w:rPr>
          <w:rFonts w:cs="Times New Roman"/>
          <w:color w:val="000000" w:themeColor="text1"/>
          <w:spacing w:val="4"/>
          <w:sz w:val="28"/>
          <w:szCs w:val="28"/>
          <w:lang w:val="sv-SE"/>
        </w:rPr>
        <w:t xml:space="preserve">- </w:t>
      </w:r>
      <w:bookmarkStart w:id="1" w:name="_Hlk83996284"/>
      <w:r w:rsidR="006A2A94" w:rsidRPr="00E23A98">
        <w:rPr>
          <w:rFonts w:cs="Times New Roman"/>
          <w:color w:val="000000" w:themeColor="text1"/>
          <w:spacing w:val="4"/>
          <w:sz w:val="28"/>
          <w:szCs w:val="28"/>
          <w:lang w:val="sv-SE"/>
        </w:rPr>
        <w:t xml:space="preserve">Nghị quyết Đại hội lần thứ XIII của Đảng xác định một trong những nội dung định hướng phát triển đất nước giai đoạn 2021 – 2030 đó là: </w:t>
      </w:r>
      <w:r w:rsidR="006A2A94" w:rsidRPr="00E23A98">
        <w:rPr>
          <w:rFonts w:cs="Times New Roman"/>
          <w:i/>
          <w:iCs/>
          <w:color w:val="000000" w:themeColor="text1"/>
          <w:spacing w:val="4"/>
          <w:sz w:val="28"/>
          <w:szCs w:val="28"/>
          <w:lang w:val="sv-SE"/>
        </w:rPr>
        <w:t>“</w:t>
      </w:r>
      <w:r w:rsidR="006A2A94" w:rsidRPr="00E23A98">
        <w:rPr>
          <w:rFonts w:cs="Times New Roman"/>
          <w:i/>
          <w:color w:val="000000" w:themeColor="text1"/>
          <w:spacing w:val="4"/>
          <w:sz w:val="28"/>
          <w:szCs w:val="28"/>
          <w:lang w:val="sv-SE"/>
        </w:rPr>
        <w:t>đẩy mạnh chuyển đổi số quốc gia, phát triển kinh tế số trên nền tảng khoa học và công nghệ</w:t>
      </w:r>
      <w:r w:rsidR="006A2A94" w:rsidRPr="00E23A98">
        <w:rPr>
          <w:rFonts w:cs="Times New Roman"/>
          <w:color w:val="000000" w:themeColor="text1"/>
          <w:spacing w:val="4"/>
          <w:sz w:val="28"/>
          <w:szCs w:val="28"/>
          <w:lang w:val="sv-SE"/>
        </w:rPr>
        <w:t>”;</w:t>
      </w:r>
      <w:bookmarkEnd w:id="1"/>
    </w:p>
    <w:p w14:paraId="61EF5527" w14:textId="57445ED4" w:rsidR="003700B7" w:rsidRPr="00E23A98" w:rsidRDefault="003700B7" w:rsidP="003700B7">
      <w:pPr>
        <w:spacing w:line="360" w:lineRule="exact"/>
        <w:ind w:firstLine="720"/>
        <w:jc w:val="both"/>
        <w:rPr>
          <w:color w:val="000000" w:themeColor="text1"/>
          <w:sz w:val="28"/>
          <w:szCs w:val="28"/>
          <w:lang w:val="vi-VN"/>
        </w:rPr>
      </w:pPr>
      <w:r w:rsidRPr="00E23A98">
        <w:rPr>
          <w:color w:val="000000" w:themeColor="text1"/>
          <w:sz w:val="28"/>
          <w:szCs w:val="28"/>
          <w:lang w:val="sv-SE"/>
        </w:rPr>
        <w:t xml:space="preserve">- </w:t>
      </w:r>
      <w:r w:rsidRPr="00E23A98">
        <w:rPr>
          <w:color w:val="000000" w:themeColor="text1"/>
          <w:sz w:val="28"/>
          <w:szCs w:val="28"/>
          <w:lang w:val="vi-VN"/>
        </w:rPr>
        <w:t>Nghị quyết số 29-NQ/TW ngày 25/7/2018 của Bộ Chính trị về</w:t>
      </w:r>
      <w:r w:rsidR="005377AA" w:rsidRPr="00E23A98">
        <w:rPr>
          <w:color w:val="000000" w:themeColor="text1"/>
          <w:sz w:val="28"/>
          <w:szCs w:val="28"/>
          <w:lang w:val="sv-SE"/>
        </w:rPr>
        <w:t xml:space="preserve"> c</w:t>
      </w:r>
      <w:r w:rsidRPr="00E23A98">
        <w:rPr>
          <w:color w:val="000000" w:themeColor="text1"/>
          <w:sz w:val="28"/>
          <w:szCs w:val="28"/>
          <w:lang w:val="vi-VN"/>
        </w:rPr>
        <w:t xml:space="preserve">hiến lược bảo vệ Tổ quốc trên không gian mạng; </w:t>
      </w:r>
    </w:p>
    <w:p w14:paraId="0D8CF667" w14:textId="56F3E893" w:rsidR="003700B7" w:rsidRPr="00E23A98" w:rsidRDefault="003700B7" w:rsidP="003700B7">
      <w:pPr>
        <w:spacing w:line="360" w:lineRule="exact"/>
        <w:ind w:firstLine="720"/>
        <w:jc w:val="both"/>
        <w:rPr>
          <w:rFonts w:cs="Times New Roman"/>
          <w:color w:val="000000" w:themeColor="text1"/>
          <w:spacing w:val="6"/>
          <w:sz w:val="28"/>
          <w:szCs w:val="28"/>
          <w:lang w:val="vi-VN"/>
        </w:rPr>
      </w:pPr>
      <w:r w:rsidRPr="00E23A98">
        <w:rPr>
          <w:color w:val="000000" w:themeColor="text1"/>
          <w:sz w:val="28"/>
          <w:szCs w:val="28"/>
          <w:lang w:val="vi-VN"/>
        </w:rPr>
        <w:t xml:space="preserve">- Nghị quyết số 30-NQ/TW ngày 25/7/2018 của Bộ Chính trị về </w:t>
      </w:r>
      <w:r w:rsidR="005377AA" w:rsidRPr="00E23A98">
        <w:rPr>
          <w:color w:val="000000" w:themeColor="text1"/>
          <w:sz w:val="28"/>
          <w:szCs w:val="28"/>
          <w:lang w:val="vi-VN"/>
        </w:rPr>
        <w:t>c</w:t>
      </w:r>
      <w:r w:rsidRPr="00E23A98">
        <w:rPr>
          <w:color w:val="000000" w:themeColor="text1"/>
          <w:sz w:val="28"/>
          <w:szCs w:val="28"/>
          <w:lang w:val="vi-VN"/>
        </w:rPr>
        <w:t>hiến lược An ninh mạng quốc gia</w:t>
      </w:r>
      <w:r w:rsidR="002A53F8" w:rsidRPr="00E23A98">
        <w:rPr>
          <w:color w:val="000000" w:themeColor="text1"/>
          <w:sz w:val="28"/>
          <w:szCs w:val="28"/>
          <w:lang w:val="vi-VN"/>
        </w:rPr>
        <w:t>;</w:t>
      </w:r>
    </w:p>
    <w:p w14:paraId="74A7E4CC" w14:textId="7786FC42" w:rsidR="0028075E" w:rsidRPr="00E23A98" w:rsidRDefault="00732B8B" w:rsidP="00BB0E3B">
      <w:pPr>
        <w:spacing w:line="360" w:lineRule="exact"/>
        <w:ind w:firstLine="720"/>
        <w:jc w:val="both"/>
        <w:rPr>
          <w:rFonts w:cs="Times New Roman"/>
          <w:color w:val="000000" w:themeColor="text1"/>
          <w:spacing w:val="6"/>
          <w:sz w:val="28"/>
          <w:szCs w:val="28"/>
          <w:lang w:val="sv-SE"/>
        </w:rPr>
      </w:pPr>
      <w:r w:rsidRPr="00E23A98">
        <w:rPr>
          <w:rFonts w:cs="Times New Roman"/>
          <w:bCs/>
          <w:color w:val="000000" w:themeColor="text1"/>
          <w:spacing w:val="6"/>
          <w:sz w:val="28"/>
          <w:szCs w:val="28"/>
          <w:lang w:val="sv-SE"/>
        </w:rPr>
        <w:t>-</w:t>
      </w:r>
      <w:r w:rsidR="00E21FB6" w:rsidRPr="00E23A98">
        <w:rPr>
          <w:rFonts w:cs="Times New Roman"/>
          <w:bCs/>
          <w:color w:val="000000" w:themeColor="text1"/>
          <w:spacing w:val="6"/>
          <w:sz w:val="28"/>
          <w:szCs w:val="28"/>
          <w:lang w:val="sv-SE"/>
        </w:rPr>
        <w:t xml:space="preserve"> </w:t>
      </w:r>
      <w:r w:rsidR="006A2A94" w:rsidRPr="00E23A98">
        <w:rPr>
          <w:rFonts w:cs="Times New Roman"/>
          <w:color w:val="000000" w:themeColor="text1"/>
          <w:spacing w:val="6"/>
          <w:sz w:val="28"/>
          <w:szCs w:val="28"/>
          <w:lang w:val="sv-SE"/>
        </w:rPr>
        <w:t xml:space="preserve">Nghị quyết số 52-NQ/TW ngày 27/9/2019 của Bộ Chính trị về </w:t>
      </w:r>
      <w:r w:rsidR="00BF3D6E" w:rsidRPr="00E23A98">
        <w:rPr>
          <w:rFonts w:cs="Times New Roman"/>
          <w:color w:val="000000" w:themeColor="text1"/>
          <w:spacing w:val="6"/>
          <w:sz w:val="28"/>
          <w:szCs w:val="28"/>
          <w:lang w:val="sv-SE"/>
        </w:rPr>
        <w:t>m</w:t>
      </w:r>
      <w:r w:rsidR="006A2A94" w:rsidRPr="00E23A98">
        <w:rPr>
          <w:rFonts w:cs="Times New Roman"/>
          <w:color w:val="000000" w:themeColor="text1"/>
          <w:spacing w:val="6"/>
          <w:sz w:val="28"/>
          <w:szCs w:val="28"/>
          <w:lang w:val="sv-SE"/>
        </w:rPr>
        <w:t>ột số chủ trương, chính sách chủ động tham gia cuộc Cách mạng công nghiệp lần thứ tư</w:t>
      </w:r>
      <w:r w:rsidRPr="00E23A98">
        <w:rPr>
          <w:rFonts w:cs="Times New Roman"/>
          <w:color w:val="000000" w:themeColor="text1"/>
          <w:spacing w:val="6"/>
          <w:sz w:val="28"/>
          <w:szCs w:val="28"/>
          <w:lang w:val="sv-SE"/>
        </w:rPr>
        <w:t>.</w:t>
      </w:r>
    </w:p>
    <w:p w14:paraId="079C6D19" w14:textId="63E31312" w:rsidR="00732B8B" w:rsidRPr="00E23A98" w:rsidRDefault="00732B8B" w:rsidP="00BB0E3B">
      <w:pPr>
        <w:spacing w:line="360" w:lineRule="exact"/>
        <w:ind w:firstLine="720"/>
        <w:jc w:val="both"/>
        <w:rPr>
          <w:rFonts w:cs="Times New Roman"/>
          <w:b/>
          <w:bCs/>
          <w:color w:val="000000" w:themeColor="text1"/>
          <w:spacing w:val="6"/>
          <w:sz w:val="28"/>
          <w:szCs w:val="28"/>
          <w:lang w:val="sv-SE"/>
        </w:rPr>
      </w:pPr>
      <w:r w:rsidRPr="00E23A98">
        <w:rPr>
          <w:rFonts w:cs="Times New Roman"/>
          <w:b/>
          <w:bCs/>
          <w:color w:val="000000" w:themeColor="text1"/>
          <w:spacing w:val="6"/>
          <w:sz w:val="28"/>
          <w:szCs w:val="28"/>
          <w:lang w:val="sv-SE"/>
        </w:rPr>
        <w:t xml:space="preserve">2. </w:t>
      </w:r>
      <w:r w:rsidR="002E41A9" w:rsidRPr="00E23A98">
        <w:rPr>
          <w:rFonts w:cs="Times New Roman"/>
          <w:b/>
          <w:bCs/>
          <w:color w:val="000000" w:themeColor="text1"/>
          <w:spacing w:val="6"/>
          <w:sz w:val="28"/>
          <w:szCs w:val="28"/>
          <w:lang w:val="sv-SE"/>
        </w:rPr>
        <w:t>Căn cứ pháp lý</w:t>
      </w:r>
    </w:p>
    <w:p w14:paraId="5727BE4E" w14:textId="6D936BE5" w:rsidR="0091498E" w:rsidRPr="00E23A98" w:rsidRDefault="0091498E" w:rsidP="00BB0E3B">
      <w:pPr>
        <w:spacing w:line="360" w:lineRule="exact"/>
        <w:ind w:firstLine="720"/>
        <w:jc w:val="both"/>
        <w:rPr>
          <w:rFonts w:cs="Times New Roman"/>
          <w:color w:val="000000" w:themeColor="text1"/>
          <w:sz w:val="28"/>
          <w:szCs w:val="28"/>
          <w:lang w:val="sv-SE"/>
        </w:rPr>
      </w:pPr>
      <w:r w:rsidRPr="00E23A98">
        <w:rPr>
          <w:rFonts w:cs="Times New Roman"/>
          <w:color w:val="000000" w:themeColor="text1"/>
          <w:sz w:val="28"/>
          <w:szCs w:val="28"/>
          <w:lang w:val="sv-SE"/>
        </w:rPr>
        <w:t>- Luật Công nghệ thông tin số 67/2006/QH11 ngày 29/6/2006;</w:t>
      </w:r>
    </w:p>
    <w:p w14:paraId="03CA8494" w14:textId="03866D9C" w:rsidR="009F4908" w:rsidRPr="00E23A98" w:rsidRDefault="009F4908" w:rsidP="00BB0E3B">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sv-SE"/>
        </w:rPr>
        <w:t xml:space="preserve">- </w:t>
      </w:r>
      <w:r w:rsidRPr="00E23A98">
        <w:rPr>
          <w:rFonts w:cs="Times New Roman"/>
          <w:color w:val="000000" w:themeColor="text1"/>
          <w:sz w:val="28"/>
          <w:szCs w:val="28"/>
          <w:lang w:val="vi-VN"/>
        </w:rPr>
        <w:t>Luật Trẻ em ngày số 102/2016/QH13</w:t>
      </w:r>
      <w:r w:rsidRPr="00E23A98">
        <w:rPr>
          <w:rFonts w:cs="Times New Roman"/>
          <w:color w:val="000000" w:themeColor="text1"/>
          <w:sz w:val="28"/>
          <w:szCs w:val="28"/>
          <w:lang w:val="sv-SE"/>
        </w:rPr>
        <w:t xml:space="preserve"> ngày 0</w:t>
      </w:r>
      <w:r w:rsidRPr="00E23A98">
        <w:rPr>
          <w:rFonts w:cs="Times New Roman"/>
          <w:color w:val="000000" w:themeColor="text1"/>
          <w:sz w:val="28"/>
          <w:szCs w:val="28"/>
          <w:lang w:val="vi-VN"/>
        </w:rPr>
        <w:t>5/4/2016</w:t>
      </w:r>
      <w:r w:rsidRPr="00E23A98">
        <w:rPr>
          <w:rFonts w:cs="Times New Roman"/>
          <w:color w:val="000000" w:themeColor="text1"/>
          <w:sz w:val="28"/>
          <w:szCs w:val="28"/>
          <w:lang w:val="sv-SE"/>
        </w:rPr>
        <w:t>;</w:t>
      </w:r>
      <w:r w:rsidRPr="00E23A98">
        <w:rPr>
          <w:rFonts w:cs="Times New Roman"/>
          <w:color w:val="000000" w:themeColor="text1"/>
          <w:sz w:val="28"/>
          <w:szCs w:val="28"/>
          <w:lang w:val="vi-VN"/>
        </w:rPr>
        <w:t xml:space="preserve"> </w:t>
      </w:r>
    </w:p>
    <w:p w14:paraId="44D0470F" w14:textId="50EB9102" w:rsidR="001D788D" w:rsidRPr="00E23A98" w:rsidRDefault="001D788D" w:rsidP="00BB0E3B">
      <w:pPr>
        <w:spacing w:line="360" w:lineRule="exact"/>
        <w:ind w:firstLine="720"/>
        <w:jc w:val="both"/>
        <w:rPr>
          <w:rFonts w:cs="Times New Roman"/>
          <w:color w:val="000000" w:themeColor="text1"/>
          <w:sz w:val="28"/>
          <w:szCs w:val="28"/>
        </w:rPr>
      </w:pPr>
      <w:r w:rsidRPr="00E23A98">
        <w:rPr>
          <w:rFonts w:cs="Times New Roman"/>
          <w:color w:val="000000" w:themeColor="text1"/>
          <w:sz w:val="28"/>
          <w:szCs w:val="28"/>
          <w:lang w:val="vi-VN"/>
        </w:rPr>
        <w:t>- Luật An ninh mạng</w:t>
      </w:r>
      <w:r w:rsidRPr="00E23A98">
        <w:rPr>
          <w:rFonts w:cs="Times New Roman"/>
          <w:color w:val="000000" w:themeColor="text1"/>
          <w:sz w:val="28"/>
          <w:szCs w:val="28"/>
        </w:rPr>
        <w:t xml:space="preserve"> số</w:t>
      </w:r>
      <w:r w:rsidRPr="00E23A98">
        <w:rPr>
          <w:rFonts w:cs="Times New Roman"/>
          <w:color w:val="000000" w:themeColor="text1"/>
          <w:sz w:val="28"/>
          <w:szCs w:val="28"/>
          <w:lang w:val="vi-VN"/>
        </w:rPr>
        <w:t xml:space="preserve"> 24/2018/QH14</w:t>
      </w:r>
      <w:r w:rsidRPr="00E23A98">
        <w:rPr>
          <w:rFonts w:cs="Times New Roman"/>
          <w:color w:val="000000" w:themeColor="text1"/>
          <w:sz w:val="28"/>
          <w:szCs w:val="28"/>
        </w:rPr>
        <w:t xml:space="preserve"> ngày 12/6/2018</w:t>
      </w:r>
      <w:r w:rsidR="002A53F8" w:rsidRPr="00E23A98">
        <w:rPr>
          <w:rFonts w:cs="Times New Roman"/>
          <w:color w:val="000000" w:themeColor="text1"/>
          <w:sz w:val="28"/>
          <w:szCs w:val="28"/>
        </w:rPr>
        <w:t>;</w:t>
      </w:r>
    </w:p>
    <w:p w14:paraId="18679ACC" w14:textId="7743EC3B" w:rsidR="0028075E" w:rsidRPr="00E23A98" w:rsidRDefault="009F4908" w:rsidP="00BB0E3B">
      <w:pPr>
        <w:spacing w:line="360" w:lineRule="exact"/>
        <w:ind w:firstLine="720"/>
        <w:jc w:val="both"/>
        <w:rPr>
          <w:rFonts w:cs="Times New Roman"/>
          <w:color w:val="000000" w:themeColor="text1"/>
          <w:spacing w:val="6"/>
          <w:sz w:val="28"/>
          <w:szCs w:val="28"/>
          <w:lang w:val="sv-SE"/>
        </w:rPr>
      </w:pPr>
      <w:r w:rsidRPr="00E23A98">
        <w:rPr>
          <w:rFonts w:cs="Times New Roman"/>
          <w:color w:val="000000" w:themeColor="text1"/>
          <w:spacing w:val="6"/>
          <w:sz w:val="28"/>
          <w:szCs w:val="28"/>
          <w:lang w:val="sv-SE"/>
        </w:rPr>
        <w:t xml:space="preserve">- </w:t>
      </w:r>
      <w:r w:rsidR="0028075E" w:rsidRPr="00E23A98">
        <w:rPr>
          <w:rFonts w:cs="Times New Roman"/>
          <w:color w:val="000000" w:themeColor="text1"/>
          <w:spacing w:val="6"/>
          <w:sz w:val="28"/>
          <w:szCs w:val="28"/>
          <w:lang w:val="sv-SE"/>
        </w:rPr>
        <w:t xml:space="preserve">Luật Thanh niên </w:t>
      </w:r>
      <w:r w:rsidR="002D2E42" w:rsidRPr="00E23A98">
        <w:rPr>
          <w:rFonts w:cs="Times New Roman"/>
          <w:color w:val="000000" w:themeColor="text1"/>
          <w:spacing w:val="6"/>
          <w:sz w:val="28"/>
          <w:szCs w:val="28"/>
          <w:lang w:val="sv-SE"/>
        </w:rPr>
        <w:t>số 57/2020/QH-14 ngày 16/6/</w:t>
      </w:r>
      <w:r w:rsidR="0028075E" w:rsidRPr="00E23A98">
        <w:rPr>
          <w:rFonts w:cs="Times New Roman"/>
          <w:color w:val="000000" w:themeColor="text1"/>
          <w:spacing w:val="6"/>
          <w:sz w:val="28"/>
          <w:szCs w:val="28"/>
          <w:lang w:val="sv-SE"/>
        </w:rPr>
        <w:t>2020;</w:t>
      </w:r>
    </w:p>
    <w:p w14:paraId="691184E7" w14:textId="013B047B" w:rsidR="009F4908" w:rsidRPr="00E23A98" w:rsidRDefault="009F4908" w:rsidP="009F4908">
      <w:pPr>
        <w:spacing w:line="360" w:lineRule="exact"/>
        <w:ind w:firstLine="720"/>
        <w:jc w:val="both"/>
        <w:rPr>
          <w:rFonts w:cs="Times New Roman"/>
          <w:color w:val="000000" w:themeColor="text1"/>
          <w:sz w:val="28"/>
          <w:szCs w:val="28"/>
          <w:lang w:val="sv-SE"/>
        </w:rPr>
      </w:pPr>
      <w:r w:rsidRPr="00E23A98">
        <w:rPr>
          <w:rFonts w:cs="Times New Roman"/>
          <w:color w:val="000000" w:themeColor="text1"/>
          <w:sz w:val="28"/>
          <w:szCs w:val="28"/>
          <w:lang w:val="sv-SE"/>
        </w:rPr>
        <w:t>-</w:t>
      </w:r>
      <w:r w:rsidRPr="00E23A98">
        <w:rPr>
          <w:rFonts w:cs="Times New Roman"/>
          <w:color w:val="000000" w:themeColor="text1"/>
          <w:sz w:val="28"/>
          <w:szCs w:val="28"/>
          <w:lang w:val="vi-VN"/>
        </w:rPr>
        <w:t xml:space="preserve"> Nghị quyết số 50/NQ - CP ngày 7/3/2019 của Chính phủ về Chương trình hành động của Chính phủ thực hiện Nghị quyết 52 - NQ/TƯ ngày 27/9/2019 của Bộ Chính trị về một số chủ trương, chính sách chủ động tham gia cuộc Cách mạng Công nghiệp lần thứ 4</w:t>
      </w:r>
      <w:r w:rsidR="00265023" w:rsidRPr="00E23A98">
        <w:rPr>
          <w:rFonts w:cs="Times New Roman"/>
          <w:color w:val="000000" w:themeColor="text1"/>
          <w:sz w:val="28"/>
          <w:szCs w:val="28"/>
          <w:lang w:val="sv-SE"/>
        </w:rPr>
        <w:t>;</w:t>
      </w:r>
    </w:p>
    <w:p w14:paraId="4F08AA2A" w14:textId="66B1BA4F" w:rsidR="00405D07" w:rsidRPr="00E23A98" w:rsidRDefault="00405D07" w:rsidP="009F4908">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vi-VN"/>
        </w:rPr>
        <w:lastRenderedPageBreak/>
        <w:t>- Nghị quyết số 17/NQ-CP ngày 07/3/2019 của Chính phủ về một số nhiệm vụ, giải pháp trọng tâm phát triển Chính phủ điện tử giai đoạn 2019 - 2020, định hướng đến 2025</w:t>
      </w:r>
      <w:r w:rsidR="0053074E" w:rsidRPr="00E23A98">
        <w:rPr>
          <w:rFonts w:cs="Times New Roman"/>
          <w:color w:val="000000" w:themeColor="text1"/>
          <w:sz w:val="28"/>
          <w:szCs w:val="28"/>
          <w:lang w:val="vi-VN"/>
        </w:rPr>
        <w:t>;</w:t>
      </w:r>
    </w:p>
    <w:p w14:paraId="0F9EF9E7" w14:textId="60E5D514" w:rsidR="00526FCC" w:rsidRPr="00E23A98" w:rsidRDefault="00526FCC" w:rsidP="00526FCC">
      <w:pPr>
        <w:spacing w:line="360" w:lineRule="exact"/>
        <w:ind w:firstLine="720"/>
        <w:jc w:val="both"/>
        <w:rPr>
          <w:rFonts w:cs="Times New Roman"/>
          <w:color w:val="000000" w:themeColor="text1"/>
          <w:spacing w:val="6"/>
          <w:sz w:val="28"/>
          <w:szCs w:val="28"/>
          <w:lang w:val="sv-SE"/>
        </w:rPr>
      </w:pPr>
      <w:r w:rsidRPr="00E23A98">
        <w:rPr>
          <w:rFonts w:cs="Times New Roman"/>
          <w:color w:val="000000" w:themeColor="text1"/>
          <w:spacing w:val="6"/>
          <w:sz w:val="28"/>
          <w:szCs w:val="28"/>
          <w:lang w:val="sv-SE"/>
        </w:rPr>
        <w:t>- Quyết định số 830/QĐ-TTg ngày 01/6/2021 của Thủ tướng Chính phủ về việc Phê duyệt Chương trình Bảo vệ và hỗ trợ trẻ em tương tác lành mạnh, sáng tạo trên môi trường mạng giai đoạn 2021 – 2025;</w:t>
      </w:r>
    </w:p>
    <w:p w14:paraId="5D415F96" w14:textId="297CDD7A" w:rsidR="0013229A" w:rsidRPr="00E23A98" w:rsidRDefault="009F4908" w:rsidP="0013229A">
      <w:pPr>
        <w:spacing w:line="360" w:lineRule="exact"/>
        <w:ind w:firstLine="720"/>
        <w:jc w:val="both"/>
        <w:rPr>
          <w:rFonts w:cs="Times New Roman"/>
          <w:color w:val="000000" w:themeColor="text1"/>
          <w:spacing w:val="6"/>
          <w:sz w:val="28"/>
          <w:szCs w:val="28"/>
          <w:lang w:val="sv-SE"/>
        </w:rPr>
      </w:pPr>
      <w:r w:rsidRPr="00E23A98">
        <w:rPr>
          <w:rFonts w:cs="Times New Roman"/>
          <w:color w:val="000000" w:themeColor="text1"/>
          <w:sz w:val="28"/>
          <w:szCs w:val="28"/>
          <w:lang w:val="sv-SE"/>
        </w:rPr>
        <w:t xml:space="preserve">- </w:t>
      </w:r>
      <w:r w:rsidR="006A2A94" w:rsidRPr="00E23A98">
        <w:rPr>
          <w:rFonts w:cs="Times New Roman"/>
          <w:color w:val="000000" w:themeColor="text1"/>
          <w:sz w:val="28"/>
          <w:szCs w:val="28"/>
          <w:lang w:val="sv-SE"/>
        </w:rPr>
        <w:t xml:space="preserve">Quyết định số </w:t>
      </w:r>
      <w:bookmarkStart w:id="2" w:name="loai_1_name"/>
      <w:r w:rsidR="006A2A94" w:rsidRPr="00E23A98">
        <w:rPr>
          <w:rFonts w:cs="Times New Roman"/>
          <w:color w:val="000000" w:themeColor="text1"/>
          <w:sz w:val="28"/>
          <w:szCs w:val="28"/>
          <w:lang w:val="sv-SE"/>
        </w:rPr>
        <w:t xml:space="preserve">749/QĐ-TTg ngày 03/6/2020 của Thủ tướng Chính phủ về việc Phê duyệt </w:t>
      </w:r>
      <w:r w:rsidR="0028075E" w:rsidRPr="00E23A98">
        <w:rPr>
          <w:rFonts w:cs="Times New Roman"/>
          <w:color w:val="000000" w:themeColor="text1"/>
          <w:sz w:val="28"/>
          <w:szCs w:val="28"/>
          <w:lang w:val="sv-SE"/>
        </w:rPr>
        <w:t>C</w:t>
      </w:r>
      <w:r w:rsidR="006A2A94" w:rsidRPr="00E23A98">
        <w:rPr>
          <w:rFonts w:cs="Times New Roman"/>
          <w:color w:val="000000" w:themeColor="text1"/>
          <w:sz w:val="28"/>
          <w:szCs w:val="28"/>
          <w:lang w:val="sv-SE"/>
        </w:rPr>
        <w:t>hương trình Chuyển đổi số quốc gia</w:t>
      </w:r>
      <w:bookmarkEnd w:id="2"/>
      <w:r w:rsidR="006A2A94" w:rsidRPr="00E23A98">
        <w:rPr>
          <w:rFonts w:cs="Times New Roman"/>
          <w:color w:val="000000" w:themeColor="text1"/>
          <w:sz w:val="28"/>
          <w:szCs w:val="28"/>
          <w:lang w:val="sv-SE"/>
        </w:rPr>
        <w:t xml:space="preserve"> đến năm 2025, định hướng đến năm 2030</w:t>
      </w:r>
      <w:r w:rsidR="0028075E" w:rsidRPr="00E23A98">
        <w:rPr>
          <w:rFonts w:cs="Times New Roman"/>
          <w:color w:val="000000" w:themeColor="text1"/>
          <w:sz w:val="28"/>
          <w:szCs w:val="28"/>
          <w:lang w:val="sv-SE"/>
        </w:rPr>
        <w:t>;</w:t>
      </w:r>
      <w:r w:rsidR="0013229A" w:rsidRPr="00E23A98">
        <w:rPr>
          <w:rFonts w:cs="Times New Roman"/>
          <w:color w:val="000000" w:themeColor="text1"/>
          <w:spacing w:val="6"/>
          <w:sz w:val="28"/>
          <w:szCs w:val="28"/>
          <w:lang w:val="sv-SE"/>
        </w:rPr>
        <w:t xml:space="preserve"> </w:t>
      </w:r>
    </w:p>
    <w:p w14:paraId="008C78AD" w14:textId="6507A084" w:rsidR="007625C0" w:rsidRPr="00E23A98" w:rsidRDefault="007625C0" w:rsidP="0013229A">
      <w:pPr>
        <w:spacing w:line="360" w:lineRule="exact"/>
        <w:ind w:firstLine="720"/>
        <w:jc w:val="both"/>
        <w:rPr>
          <w:rFonts w:cs="Times New Roman"/>
          <w:color w:val="000000" w:themeColor="text1"/>
          <w:spacing w:val="6"/>
          <w:sz w:val="28"/>
          <w:szCs w:val="28"/>
          <w:lang w:val="sv-SE"/>
        </w:rPr>
      </w:pPr>
      <w:r w:rsidRPr="00E23A98">
        <w:rPr>
          <w:rFonts w:cs="Times New Roman"/>
          <w:color w:val="000000" w:themeColor="text1"/>
          <w:spacing w:val="6"/>
          <w:sz w:val="28"/>
          <w:szCs w:val="28"/>
          <w:lang w:val="sv-SE"/>
        </w:rPr>
        <w:t>- Quyết định số 942/QĐ-TTg ngày 15/06/2021 của Thủ tướng Chính phủ về phê duyệt Chiến lược phát triển Chính phủ điện tử hướng tới Chính phủ số giai đoạn 2021-2025, định hướng đến năm 2030</w:t>
      </w:r>
      <w:r w:rsidR="00D71F78" w:rsidRPr="00E23A98">
        <w:rPr>
          <w:rFonts w:cs="Times New Roman"/>
          <w:color w:val="000000" w:themeColor="text1"/>
          <w:spacing w:val="6"/>
          <w:sz w:val="28"/>
          <w:szCs w:val="28"/>
          <w:lang w:val="sv-SE"/>
        </w:rPr>
        <w:t>;</w:t>
      </w:r>
    </w:p>
    <w:p w14:paraId="68537F04" w14:textId="7FF77894" w:rsidR="00365DA6" w:rsidRPr="00E23A98" w:rsidRDefault="009F4908" w:rsidP="00BB0E3B">
      <w:pPr>
        <w:spacing w:line="360" w:lineRule="exact"/>
        <w:ind w:firstLine="720"/>
        <w:jc w:val="both"/>
        <w:rPr>
          <w:rFonts w:cs="Times New Roman"/>
          <w:color w:val="000000" w:themeColor="text1"/>
          <w:sz w:val="28"/>
          <w:szCs w:val="28"/>
          <w:lang w:val="sv-SE"/>
        </w:rPr>
      </w:pPr>
      <w:r w:rsidRPr="00E23A98">
        <w:rPr>
          <w:rFonts w:cs="Times New Roman"/>
          <w:color w:val="000000" w:themeColor="text1"/>
          <w:sz w:val="28"/>
          <w:szCs w:val="28"/>
          <w:lang w:val="sv-SE"/>
        </w:rPr>
        <w:t xml:space="preserve">- </w:t>
      </w:r>
      <w:r w:rsidR="00365DA6" w:rsidRPr="00E23A98">
        <w:rPr>
          <w:rFonts w:cs="Times New Roman"/>
          <w:color w:val="000000" w:themeColor="text1"/>
          <w:sz w:val="28"/>
          <w:szCs w:val="28"/>
          <w:lang w:val="sv-SE"/>
        </w:rPr>
        <w:t xml:space="preserve">Quyết định số </w:t>
      </w:r>
      <w:r w:rsidR="00EB6E1F" w:rsidRPr="00E23A98">
        <w:rPr>
          <w:rFonts w:cs="Times New Roman"/>
          <w:color w:val="000000" w:themeColor="text1"/>
          <w:sz w:val="28"/>
          <w:szCs w:val="28"/>
          <w:lang w:val="sv-SE"/>
        </w:rPr>
        <w:t>1331/QĐ-TTg ngày 24/7/2021</w:t>
      </w:r>
      <w:r w:rsidR="00365DA6" w:rsidRPr="00E23A98">
        <w:rPr>
          <w:rFonts w:cs="Times New Roman"/>
          <w:color w:val="000000" w:themeColor="text1"/>
          <w:sz w:val="28"/>
          <w:szCs w:val="28"/>
          <w:lang w:val="sv-SE"/>
        </w:rPr>
        <w:t xml:space="preserve"> của Thủ tướng Chính phủ </w:t>
      </w:r>
      <w:r w:rsidR="00EB6E1F" w:rsidRPr="00E23A98">
        <w:rPr>
          <w:rFonts w:cs="Times New Roman"/>
          <w:color w:val="000000" w:themeColor="text1"/>
          <w:sz w:val="28"/>
          <w:szCs w:val="28"/>
          <w:lang w:val="sv-SE"/>
        </w:rPr>
        <w:t xml:space="preserve">ban hành Chiến lược Phát triển thanh niên Việt Nam giai đoạn 2021 </w:t>
      </w:r>
      <w:r w:rsidR="0028075E" w:rsidRPr="00E23A98">
        <w:rPr>
          <w:rFonts w:cs="Times New Roman"/>
          <w:color w:val="000000" w:themeColor="text1"/>
          <w:sz w:val="28"/>
          <w:szCs w:val="28"/>
          <w:lang w:val="sv-SE"/>
        </w:rPr>
        <w:t>–</w:t>
      </w:r>
      <w:r w:rsidR="00EB6E1F" w:rsidRPr="00E23A98">
        <w:rPr>
          <w:rFonts w:cs="Times New Roman"/>
          <w:color w:val="000000" w:themeColor="text1"/>
          <w:sz w:val="28"/>
          <w:szCs w:val="28"/>
          <w:lang w:val="sv-SE"/>
        </w:rPr>
        <w:t xml:space="preserve"> 2030</w:t>
      </w:r>
      <w:r w:rsidR="0028075E" w:rsidRPr="00E23A98">
        <w:rPr>
          <w:rFonts w:cs="Times New Roman"/>
          <w:color w:val="000000" w:themeColor="text1"/>
          <w:sz w:val="28"/>
          <w:szCs w:val="28"/>
          <w:lang w:val="sv-SE"/>
        </w:rPr>
        <w:t>;</w:t>
      </w:r>
    </w:p>
    <w:p w14:paraId="1BC4C6DE" w14:textId="6D8072C6" w:rsidR="001D788D" w:rsidRPr="00E23A98" w:rsidRDefault="001D788D" w:rsidP="001D788D">
      <w:pPr>
        <w:spacing w:line="360" w:lineRule="exact"/>
        <w:ind w:firstLine="720"/>
        <w:jc w:val="both"/>
        <w:rPr>
          <w:rFonts w:cs="Times New Roman"/>
          <w:color w:val="000000" w:themeColor="text1"/>
          <w:sz w:val="28"/>
          <w:szCs w:val="28"/>
          <w:lang w:val="sv-SE"/>
        </w:rPr>
      </w:pPr>
      <w:r w:rsidRPr="00E23A98">
        <w:rPr>
          <w:rFonts w:cs="Times New Roman"/>
          <w:color w:val="000000" w:themeColor="text1"/>
          <w:sz w:val="28"/>
          <w:szCs w:val="28"/>
          <w:lang w:val="sv-SE"/>
        </w:rPr>
        <w:t xml:space="preserve">- </w:t>
      </w:r>
      <w:r w:rsidRPr="00E23A98">
        <w:rPr>
          <w:rFonts w:cs="Times New Roman"/>
          <w:color w:val="000000" w:themeColor="text1"/>
          <w:sz w:val="28"/>
          <w:szCs w:val="28"/>
          <w:lang w:val="vi-VN"/>
        </w:rPr>
        <w:t>Chỉ thị số 16/CT-TTg ngày 4/5/2017 của Thủ tướng Chính phủ về việc tăng cường năng lực tiếp cận cuộc cách mạng công nghiệp lần thứ 4</w:t>
      </w:r>
      <w:r w:rsidR="001749E4" w:rsidRPr="00E23A98">
        <w:rPr>
          <w:rFonts w:cs="Times New Roman"/>
          <w:color w:val="000000" w:themeColor="text1"/>
          <w:sz w:val="28"/>
          <w:szCs w:val="28"/>
          <w:lang w:val="sv-SE"/>
        </w:rPr>
        <w:t>.</w:t>
      </w:r>
    </w:p>
    <w:bookmarkEnd w:id="0"/>
    <w:p w14:paraId="05B91E18" w14:textId="27F025E7" w:rsidR="002305DF" w:rsidRPr="00E23A98" w:rsidRDefault="00013306" w:rsidP="00BB0E3B">
      <w:pPr>
        <w:spacing w:line="360" w:lineRule="exact"/>
        <w:ind w:firstLine="720"/>
        <w:jc w:val="both"/>
        <w:rPr>
          <w:rFonts w:cs="Times New Roman"/>
          <w:b/>
          <w:bCs/>
          <w:color w:val="000000" w:themeColor="text1"/>
          <w:sz w:val="28"/>
          <w:szCs w:val="28"/>
          <w:lang w:val="sv-SE"/>
        </w:rPr>
      </w:pPr>
      <w:r w:rsidRPr="00E23A98">
        <w:rPr>
          <w:rFonts w:cs="Times New Roman"/>
          <w:b/>
          <w:bCs/>
          <w:color w:val="000000" w:themeColor="text1"/>
          <w:sz w:val="28"/>
          <w:szCs w:val="28"/>
          <w:lang w:val="sv-SE"/>
        </w:rPr>
        <w:t>I</w:t>
      </w:r>
      <w:r w:rsidR="0081681B" w:rsidRPr="00E23A98">
        <w:rPr>
          <w:rFonts w:cs="Times New Roman"/>
          <w:b/>
          <w:bCs/>
          <w:color w:val="000000" w:themeColor="text1"/>
          <w:sz w:val="28"/>
          <w:szCs w:val="28"/>
          <w:lang w:val="sv-SE"/>
        </w:rPr>
        <w:t>II</w:t>
      </w:r>
      <w:r w:rsidR="00EF07D9" w:rsidRPr="00E23A98">
        <w:rPr>
          <w:rFonts w:cs="Times New Roman"/>
          <w:b/>
          <w:bCs/>
          <w:color w:val="000000" w:themeColor="text1"/>
          <w:sz w:val="28"/>
          <w:szCs w:val="28"/>
          <w:lang w:val="sv-SE"/>
        </w:rPr>
        <w:t xml:space="preserve">. </w:t>
      </w:r>
      <w:r w:rsidR="002305DF" w:rsidRPr="00E23A98">
        <w:rPr>
          <w:rFonts w:cs="Times New Roman"/>
          <w:b/>
          <w:bCs/>
          <w:color w:val="000000" w:themeColor="text1"/>
          <w:sz w:val="28"/>
          <w:szCs w:val="28"/>
          <w:lang w:val="sv-SE"/>
        </w:rPr>
        <w:t>QUAN ĐIỂM</w:t>
      </w:r>
      <w:r w:rsidR="005534FC" w:rsidRPr="00E23A98">
        <w:rPr>
          <w:rFonts w:cs="Times New Roman"/>
          <w:b/>
          <w:bCs/>
          <w:color w:val="000000" w:themeColor="text1"/>
          <w:sz w:val="28"/>
          <w:szCs w:val="28"/>
          <w:lang w:val="sv-SE"/>
        </w:rPr>
        <w:t xml:space="preserve">, </w:t>
      </w:r>
      <w:r w:rsidR="002305DF" w:rsidRPr="00E23A98">
        <w:rPr>
          <w:rFonts w:cs="Times New Roman"/>
          <w:b/>
          <w:bCs/>
          <w:color w:val="000000" w:themeColor="text1"/>
          <w:sz w:val="28"/>
          <w:szCs w:val="28"/>
          <w:lang w:val="sv-SE"/>
        </w:rPr>
        <w:t>MỤC TIÊU</w:t>
      </w:r>
      <w:r w:rsidR="00452617" w:rsidRPr="00E23A98">
        <w:rPr>
          <w:rFonts w:cs="Times New Roman"/>
          <w:b/>
          <w:bCs/>
          <w:color w:val="000000" w:themeColor="text1"/>
          <w:sz w:val="28"/>
          <w:szCs w:val="28"/>
          <w:lang w:val="sv-SE"/>
        </w:rPr>
        <w:t xml:space="preserve"> </w:t>
      </w:r>
      <w:r w:rsidR="00E56724" w:rsidRPr="00E23A98">
        <w:rPr>
          <w:rFonts w:cs="Times New Roman"/>
          <w:b/>
          <w:bCs/>
          <w:color w:val="000000" w:themeColor="text1"/>
          <w:sz w:val="28"/>
          <w:szCs w:val="28"/>
          <w:lang w:val="sv-SE"/>
        </w:rPr>
        <w:t>CỦA ĐỀ ÁN</w:t>
      </w:r>
    </w:p>
    <w:p w14:paraId="07B65D4D" w14:textId="1FF3661D" w:rsidR="002305DF" w:rsidRPr="00E23A98" w:rsidRDefault="00A13B70" w:rsidP="00BB0E3B">
      <w:pPr>
        <w:spacing w:line="360" w:lineRule="exact"/>
        <w:jc w:val="both"/>
        <w:rPr>
          <w:rFonts w:cs="Times New Roman"/>
          <w:b/>
          <w:color w:val="000000" w:themeColor="text1"/>
          <w:sz w:val="28"/>
          <w:szCs w:val="28"/>
          <w:lang w:val="sv-SE"/>
        </w:rPr>
      </w:pPr>
      <w:r w:rsidRPr="00E23A98">
        <w:rPr>
          <w:rFonts w:cs="Times New Roman"/>
          <w:b/>
          <w:color w:val="000000" w:themeColor="text1"/>
          <w:sz w:val="28"/>
          <w:szCs w:val="28"/>
          <w:lang w:val="sv-SE"/>
        </w:rPr>
        <w:tab/>
        <w:t>1. Quan điểm</w:t>
      </w:r>
      <w:r w:rsidR="0001208D" w:rsidRPr="00E23A98">
        <w:rPr>
          <w:rFonts w:cs="Times New Roman"/>
          <w:b/>
          <w:color w:val="000000" w:themeColor="text1"/>
          <w:sz w:val="28"/>
          <w:szCs w:val="28"/>
          <w:lang w:val="sv-SE"/>
        </w:rPr>
        <w:t xml:space="preserve"> </w:t>
      </w:r>
    </w:p>
    <w:p w14:paraId="32930EB1" w14:textId="412A4ACE" w:rsidR="008E0E19" w:rsidRPr="00E23A98" w:rsidRDefault="008E0E19" w:rsidP="008E0E19">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sv-SE"/>
        </w:rPr>
        <w:t xml:space="preserve">- </w:t>
      </w:r>
      <w:r w:rsidRPr="00E23A98">
        <w:rPr>
          <w:rFonts w:cs="Times New Roman"/>
          <w:color w:val="000000" w:themeColor="text1"/>
          <w:sz w:val="28"/>
          <w:szCs w:val="28"/>
          <w:lang w:val="vi-VN"/>
        </w:rPr>
        <w:t>Nâng cao n</w:t>
      </w:r>
      <w:r w:rsidRPr="00E23A98">
        <w:rPr>
          <w:rFonts w:cs="Times New Roman"/>
          <w:color w:val="000000" w:themeColor="text1"/>
          <w:sz w:val="28"/>
          <w:szCs w:val="28"/>
          <w:lang w:val="sv-SE"/>
        </w:rPr>
        <w:t>ă</w:t>
      </w:r>
      <w:r w:rsidRPr="00E23A98">
        <w:rPr>
          <w:rFonts w:cs="Times New Roman"/>
          <w:color w:val="000000" w:themeColor="text1"/>
          <w:sz w:val="28"/>
          <w:szCs w:val="28"/>
          <w:lang w:val="vi-VN"/>
        </w:rPr>
        <w:t xml:space="preserve">ng lựa số cho </w:t>
      </w:r>
      <w:r w:rsidR="00AC2C27" w:rsidRPr="00E23A98">
        <w:rPr>
          <w:rFonts w:cs="Times New Roman"/>
          <w:color w:val="000000" w:themeColor="text1"/>
          <w:sz w:val="28"/>
          <w:szCs w:val="28"/>
          <w:lang w:val="vi-VN"/>
        </w:rPr>
        <w:t>thanh thiếu niên</w:t>
      </w:r>
      <w:r w:rsidRPr="00E23A98">
        <w:rPr>
          <w:rFonts w:cs="Times New Roman"/>
          <w:color w:val="000000" w:themeColor="text1"/>
          <w:sz w:val="28"/>
          <w:szCs w:val="28"/>
          <w:lang w:val="vi-VN"/>
        </w:rPr>
        <w:t xml:space="preserve"> trong thời đại công nghệ số là một trong những nhiệm vụ quan trọng hàng đầu;</w:t>
      </w:r>
      <w:r w:rsidR="0001208D" w:rsidRPr="00E23A98">
        <w:rPr>
          <w:rFonts w:cs="Times New Roman"/>
          <w:color w:val="000000" w:themeColor="text1"/>
          <w:sz w:val="28"/>
          <w:szCs w:val="28"/>
          <w:lang w:val="vi-VN"/>
        </w:rPr>
        <w:t xml:space="preserve"> là nền tảng quan trọng góp phần thực hiện thành công chuyển đổi số quốc gia</w:t>
      </w:r>
      <w:r w:rsidR="0001208D" w:rsidRPr="00E23A98">
        <w:rPr>
          <w:rFonts w:cs="Times New Roman"/>
          <w:color w:val="000000" w:themeColor="text1"/>
          <w:sz w:val="28"/>
          <w:szCs w:val="28"/>
          <w:lang w:val="sv-SE"/>
        </w:rPr>
        <w:t>; là</w:t>
      </w:r>
      <w:r w:rsidRPr="00E23A98">
        <w:rPr>
          <w:rFonts w:cs="Times New Roman"/>
          <w:color w:val="000000" w:themeColor="text1"/>
          <w:sz w:val="28"/>
          <w:szCs w:val="28"/>
          <w:lang w:val="vi-VN"/>
        </w:rPr>
        <w:t xml:space="preserve"> yếu tố then chốt góp phần xây dựng</w:t>
      </w:r>
      <w:r w:rsidR="009841D3" w:rsidRPr="00E23A98">
        <w:rPr>
          <w:rFonts w:cs="Times New Roman"/>
          <w:color w:val="000000" w:themeColor="text1"/>
          <w:sz w:val="28"/>
          <w:szCs w:val="28"/>
          <w:lang w:val="sv-SE"/>
        </w:rPr>
        <w:t xml:space="preserve">, </w:t>
      </w:r>
      <w:r w:rsidRPr="00E23A98">
        <w:rPr>
          <w:rFonts w:cs="Times New Roman"/>
          <w:color w:val="000000" w:themeColor="text1"/>
          <w:sz w:val="28"/>
          <w:szCs w:val="28"/>
          <w:lang w:val="sv-SE"/>
        </w:rPr>
        <w:t>phát triển</w:t>
      </w:r>
      <w:r w:rsidRPr="00E23A98">
        <w:rPr>
          <w:rFonts w:cs="Times New Roman"/>
          <w:color w:val="000000" w:themeColor="text1"/>
          <w:sz w:val="28"/>
          <w:szCs w:val="28"/>
          <w:lang w:val="vi-VN"/>
        </w:rPr>
        <w:t xml:space="preserve"> đất nước trong bối cảnh </w:t>
      </w:r>
      <w:r w:rsidRPr="00E23A98">
        <w:rPr>
          <w:rFonts w:cs="Times New Roman"/>
          <w:color w:val="000000" w:themeColor="text1"/>
          <w:sz w:val="28"/>
          <w:szCs w:val="28"/>
          <w:lang w:val="sv-SE"/>
        </w:rPr>
        <w:t>cuộc cách mạng công nghiệp lần thứ tư</w:t>
      </w:r>
      <w:r w:rsidRPr="00E23A98">
        <w:rPr>
          <w:rFonts w:cs="Times New Roman"/>
          <w:color w:val="000000" w:themeColor="text1"/>
          <w:sz w:val="28"/>
          <w:szCs w:val="28"/>
          <w:lang w:val="vi-VN"/>
        </w:rPr>
        <w:t xml:space="preserve"> và hội nhập quốc tế. </w:t>
      </w:r>
    </w:p>
    <w:p w14:paraId="3F4E4E62" w14:textId="541EF117" w:rsidR="0001208D" w:rsidRPr="00E23A98" w:rsidRDefault="008E0E19" w:rsidP="008E0E19">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vi-VN"/>
        </w:rPr>
        <w:t xml:space="preserve">- Nâng cao năng lực số cho </w:t>
      </w:r>
      <w:r w:rsidR="00AC2C27" w:rsidRPr="00E23A98">
        <w:rPr>
          <w:rFonts w:cs="Times New Roman"/>
          <w:color w:val="000000" w:themeColor="text1"/>
          <w:sz w:val="28"/>
          <w:szCs w:val="28"/>
          <w:lang w:val="vi-VN"/>
        </w:rPr>
        <w:t>thanh thiếu niên</w:t>
      </w:r>
      <w:r w:rsidRPr="00E23A98">
        <w:rPr>
          <w:rFonts w:cs="Times New Roman"/>
          <w:color w:val="000000" w:themeColor="text1"/>
          <w:sz w:val="28"/>
          <w:szCs w:val="28"/>
          <w:lang w:val="vi-VN"/>
        </w:rPr>
        <w:t xml:space="preserve"> là nhiệm vụ của cả hệ thống chính trị và toàn xã hội. </w:t>
      </w:r>
      <w:r w:rsidR="0001208D" w:rsidRPr="00E23A98">
        <w:rPr>
          <w:rFonts w:cs="Times New Roman"/>
          <w:color w:val="000000" w:themeColor="text1"/>
          <w:sz w:val="28"/>
          <w:szCs w:val="28"/>
          <w:lang w:val="vi-VN"/>
        </w:rPr>
        <w:t xml:space="preserve">Tận dụng hiệu quả mọi nguồn lực để nâng cao năng lực số cho </w:t>
      </w:r>
      <w:r w:rsidR="00AC2C27" w:rsidRPr="00E23A98">
        <w:rPr>
          <w:rFonts w:cs="Times New Roman"/>
          <w:color w:val="000000" w:themeColor="text1"/>
          <w:sz w:val="28"/>
          <w:szCs w:val="28"/>
          <w:lang w:val="vi-VN"/>
        </w:rPr>
        <w:t>thanh thiếu niên</w:t>
      </w:r>
      <w:r w:rsidR="008730C7" w:rsidRPr="00E23A98">
        <w:rPr>
          <w:rFonts w:cs="Times New Roman"/>
          <w:color w:val="000000" w:themeColor="text1"/>
          <w:sz w:val="28"/>
          <w:szCs w:val="28"/>
          <w:lang w:val="vi-VN"/>
        </w:rPr>
        <w:t>.</w:t>
      </w:r>
    </w:p>
    <w:p w14:paraId="5B857453" w14:textId="3C7F4586" w:rsidR="00C52296" w:rsidRPr="00E23A98" w:rsidRDefault="0001208D" w:rsidP="008E0E19">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vi-VN"/>
        </w:rPr>
        <w:t xml:space="preserve">- </w:t>
      </w:r>
      <w:r w:rsidR="00C52296" w:rsidRPr="00E23A98">
        <w:rPr>
          <w:rFonts w:cs="Times New Roman"/>
          <w:color w:val="000000" w:themeColor="text1"/>
          <w:sz w:val="28"/>
          <w:szCs w:val="28"/>
          <w:lang w:val="vi-VN"/>
        </w:rPr>
        <w:t>Đoàn TNCS Hồ Chí Minh đóng vai trò là lực lượng tiên phong, nòng cốt</w:t>
      </w:r>
      <w:r w:rsidRPr="00E23A98">
        <w:rPr>
          <w:rFonts w:cs="Times New Roman"/>
          <w:color w:val="000000" w:themeColor="text1"/>
          <w:sz w:val="28"/>
          <w:szCs w:val="28"/>
          <w:lang w:val="vi-VN"/>
        </w:rPr>
        <w:t xml:space="preserve"> trong nâng cao năng lực số cho </w:t>
      </w:r>
      <w:r w:rsidR="00AC2C27" w:rsidRPr="00E23A98">
        <w:rPr>
          <w:rFonts w:cs="Times New Roman"/>
          <w:color w:val="000000" w:themeColor="text1"/>
          <w:sz w:val="28"/>
          <w:szCs w:val="28"/>
          <w:lang w:val="vi-VN"/>
        </w:rPr>
        <w:t>thanh thiếu niên</w:t>
      </w:r>
      <w:r w:rsidR="00C52296" w:rsidRPr="00E23A98">
        <w:rPr>
          <w:rFonts w:cs="Times New Roman"/>
          <w:color w:val="000000" w:themeColor="text1"/>
          <w:sz w:val="28"/>
          <w:szCs w:val="28"/>
          <w:lang w:val="vi-VN"/>
        </w:rPr>
        <w:t>.</w:t>
      </w:r>
      <w:r w:rsidRPr="00E23A98">
        <w:rPr>
          <w:rFonts w:cs="Times New Roman"/>
          <w:color w:val="000000" w:themeColor="text1"/>
          <w:sz w:val="28"/>
          <w:szCs w:val="28"/>
          <w:lang w:val="vi-VN"/>
        </w:rPr>
        <w:t xml:space="preserve"> Nâng cao năng lực số phải là giải pháp bao trùm</w:t>
      </w:r>
      <w:r w:rsidRPr="00E23A98">
        <w:rPr>
          <w:rFonts w:cs="Times New Roman"/>
          <w:color w:val="000000" w:themeColor="text1"/>
          <w:sz w:val="28"/>
          <w:szCs w:val="28"/>
          <w:lang w:val="sv-SE"/>
        </w:rPr>
        <w:t>, xuyên suốt</w:t>
      </w:r>
      <w:r w:rsidRPr="00E23A98">
        <w:rPr>
          <w:rFonts w:cs="Times New Roman"/>
          <w:color w:val="000000" w:themeColor="text1"/>
          <w:sz w:val="28"/>
          <w:szCs w:val="28"/>
          <w:lang w:val="vi-VN"/>
        </w:rPr>
        <w:t xml:space="preserve"> trong công tác </w:t>
      </w:r>
      <w:r w:rsidRPr="00E23A98">
        <w:rPr>
          <w:rFonts w:cs="Times New Roman"/>
          <w:color w:val="000000" w:themeColor="text1"/>
          <w:sz w:val="28"/>
          <w:szCs w:val="28"/>
          <w:lang w:val="sv-SE"/>
        </w:rPr>
        <w:t>Đ</w:t>
      </w:r>
      <w:r w:rsidRPr="00E23A98">
        <w:rPr>
          <w:rFonts w:cs="Times New Roman"/>
          <w:color w:val="000000" w:themeColor="text1"/>
          <w:sz w:val="28"/>
          <w:szCs w:val="28"/>
          <w:lang w:val="vi-VN"/>
        </w:rPr>
        <w:t xml:space="preserve">oàn và phong trào </w:t>
      </w:r>
      <w:r w:rsidR="00AC2C27" w:rsidRPr="00E23A98">
        <w:rPr>
          <w:rFonts w:cs="Times New Roman"/>
          <w:color w:val="000000" w:themeColor="text1"/>
          <w:sz w:val="28"/>
          <w:szCs w:val="28"/>
          <w:lang w:val="vi-VN"/>
        </w:rPr>
        <w:t>thanh thiếu niên</w:t>
      </w:r>
      <w:r w:rsidRPr="00E23A98">
        <w:rPr>
          <w:rFonts w:cs="Times New Roman"/>
          <w:color w:val="000000" w:themeColor="text1"/>
          <w:sz w:val="28"/>
          <w:szCs w:val="28"/>
          <w:lang w:val="vi-VN"/>
        </w:rPr>
        <w:t xml:space="preserve"> giai đoạn 2022 - 2030.</w:t>
      </w:r>
    </w:p>
    <w:p w14:paraId="6E625771" w14:textId="51B4B2F4" w:rsidR="00A13B70" w:rsidRPr="00E23A98" w:rsidRDefault="00A13B70" w:rsidP="00BB0E3B">
      <w:pPr>
        <w:spacing w:line="360" w:lineRule="exact"/>
        <w:jc w:val="both"/>
        <w:rPr>
          <w:rFonts w:cs="Times New Roman"/>
          <w:b/>
          <w:color w:val="000000" w:themeColor="text1"/>
          <w:sz w:val="28"/>
          <w:szCs w:val="28"/>
          <w:lang w:val="sv-SE"/>
        </w:rPr>
      </w:pPr>
      <w:r w:rsidRPr="00E23A98">
        <w:rPr>
          <w:rFonts w:cs="Times New Roman"/>
          <w:b/>
          <w:color w:val="000000" w:themeColor="text1"/>
          <w:sz w:val="28"/>
          <w:szCs w:val="28"/>
          <w:lang w:val="sv-SE"/>
        </w:rPr>
        <w:tab/>
        <w:t>2. Mục tiêu</w:t>
      </w:r>
    </w:p>
    <w:p w14:paraId="62888BC3" w14:textId="417E03ED" w:rsidR="00857BA1" w:rsidRPr="00E23A98" w:rsidRDefault="00C361DE" w:rsidP="00BB0E3B">
      <w:pPr>
        <w:spacing w:line="360" w:lineRule="exact"/>
        <w:ind w:firstLine="720"/>
        <w:jc w:val="both"/>
        <w:rPr>
          <w:rFonts w:cs="Times New Roman"/>
          <w:b/>
          <w:i/>
          <w:iCs/>
          <w:color w:val="000000" w:themeColor="text1"/>
          <w:sz w:val="28"/>
          <w:szCs w:val="28"/>
          <w:lang w:val="sv-SE"/>
        </w:rPr>
      </w:pPr>
      <w:r w:rsidRPr="00E23A98">
        <w:rPr>
          <w:rFonts w:cs="Times New Roman"/>
          <w:b/>
          <w:i/>
          <w:iCs/>
          <w:color w:val="000000" w:themeColor="text1"/>
          <w:sz w:val="28"/>
          <w:szCs w:val="28"/>
          <w:lang w:val="sv-SE"/>
        </w:rPr>
        <w:t xml:space="preserve">2.1. </w:t>
      </w:r>
      <w:r w:rsidR="00321A29" w:rsidRPr="00E23A98">
        <w:rPr>
          <w:rFonts w:cs="Times New Roman"/>
          <w:b/>
          <w:i/>
          <w:iCs/>
          <w:color w:val="000000" w:themeColor="text1"/>
          <w:sz w:val="28"/>
          <w:szCs w:val="28"/>
          <w:lang w:val="sv-SE"/>
        </w:rPr>
        <w:t xml:space="preserve">Mục tiêu </w:t>
      </w:r>
      <w:r w:rsidR="00B3168F" w:rsidRPr="00E23A98">
        <w:rPr>
          <w:rFonts w:cs="Times New Roman"/>
          <w:b/>
          <w:i/>
          <w:iCs/>
          <w:color w:val="000000" w:themeColor="text1"/>
          <w:sz w:val="28"/>
          <w:szCs w:val="28"/>
          <w:lang w:val="sv-SE"/>
        </w:rPr>
        <w:t>tổng quát</w:t>
      </w:r>
    </w:p>
    <w:p w14:paraId="693DCE40" w14:textId="473B862A" w:rsidR="00C34CFA" w:rsidRPr="00E23A98" w:rsidRDefault="00CD7DB5" w:rsidP="00BB0E3B">
      <w:pPr>
        <w:spacing w:line="360" w:lineRule="exact"/>
        <w:ind w:firstLine="720"/>
        <w:jc w:val="both"/>
        <w:rPr>
          <w:rFonts w:cs="Times New Roman"/>
          <w:color w:val="000000" w:themeColor="text1"/>
          <w:sz w:val="28"/>
          <w:szCs w:val="28"/>
          <w:lang w:val="sv-SE"/>
        </w:rPr>
      </w:pPr>
      <w:r w:rsidRPr="00E23A98">
        <w:rPr>
          <w:rFonts w:cs="Times New Roman"/>
          <w:color w:val="000000" w:themeColor="text1"/>
          <w:sz w:val="28"/>
          <w:szCs w:val="28"/>
          <w:lang w:val="sv-SE"/>
        </w:rPr>
        <w:t xml:space="preserve">Nâng cao </w:t>
      </w:r>
      <w:r w:rsidR="00443A6A" w:rsidRPr="00E23A98">
        <w:rPr>
          <w:rFonts w:cs="Times New Roman"/>
          <w:color w:val="000000" w:themeColor="text1"/>
          <w:sz w:val="28"/>
          <w:szCs w:val="28"/>
          <w:lang w:val="sv-SE"/>
        </w:rPr>
        <w:t>năng lực số</w:t>
      </w:r>
      <w:r w:rsidRPr="00E23A98">
        <w:rPr>
          <w:rFonts w:cs="Times New Roman"/>
          <w:color w:val="000000" w:themeColor="text1"/>
          <w:sz w:val="28"/>
          <w:szCs w:val="28"/>
          <w:lang w:val="sv-SE"/>
        </w:rPr>
        <w:t xml:space="preserve"> </w:t>
      </w:r>
      <w:r w:rsidR="00443A6A" w:rsidRPr="00E23A98">
        <w:rPr>
          <w:rFonts w:cs="Times New Roman"/>
          <w:color w:val="000000" w:themeColor="text1"/>
          <w:sz w:val="28"/>
          <w:szCs w:val="28"/>
          <w:lang w:val="sv-SE"/>
        </w:rPr>
        <w:t xml:space="preserve">nhằm hỗ trợ </w:t>
      </w:r>
      <w:r w:rsidR="00AC2C27" w:rsidRPr="00E23A98">
        <w:rPr>
          <w:rFonts w:cs="Times New Roman"/>
          <w:color w:val="000000" w:themeColor="text1"/>
          <w:sz w:val="28"/>
          <w:szCs w:val="28"/>
          <w:lang w:val="sv-SE"/>
        </w:rPr>
        <w:t>thanh thiếu niên</w:t>
      </w:r>
      <w:r w:rsidR="00443A6A" w:rsidRPr="00E23A98">
        <w:rPr>
          <w:rFonts w:cs="Times New Roman"/>
          <w:color w:val="000000" w:themeColor="text1"/>
          <w:sz w:val="28"/>
          <w:szCs w:val="28"/>
          <w:lang w:val="sv-SE"/>
        </w:rPr>
        <w:t xml:space="preserve"> nâng cao nhận thức,</w:t>
      </w:r>
      <w:r w:rsidR="00A30FDC" w:rsidRPr="00E23A98">
        <w:rPr>
          <w:rFonts w:cs="Times New Roman"/>
          <w:color w:val="000000" w:themeColor="text1"/>
          <w:sz w:val="28"/>
          <w:szCs w:val="28"/>
          <w:lang w:val="sv-SE"/>
        </w:rPr>
        <w:t xml:space="preserve"> thái độ</w:t>
      </w:r>
      <w:r w:rsidR="001A1662" w:rsidRPr="00E23A98">
        <w:rPr>
          <w:rFonts w:cs="Times New Roman"/>
          <w:color w:val="000000" w:themeColor="text1"/>
          <w:sz w:val="28"/>
          <w:szCs w:val="28"/>
          <w:lang w:val="sv-SE"/>
        </w:rPr>
        <w:t>;</w:t>
      </w:r>
      <w:r w:rsidR="00443A6A" w:rsidRPr="00E23A98">
        <w:rPr>
          <w:rFonts w:cs="Times New Roman"/>
          <w:color w:val="000000" w:themeColor="text1"/>
          <w:sz w:val="28"/>
          <w:szCs w:val="28"/>
          <w:lang w:val="sv-SE"/>
        </w:rPr>
        <w:t xml:space="preserve"> trang bị kiến thức, kỹ năng</w:t>
      </w:r>
      <w:r w:rsidR="00817DD6" w:rsidRPr="00E23A98">
        <w:rPr>
          <w:rFonts w:cs="Times New Roman"/>
          <w:color w:val="000000" w:themeColor="text1"/>
          <w:sz w:val="28"/>
          <w:szCs w:val="28"/>
          <w:lang w:val="vi-VN"/>
        </w:rPr>
        <w:t xml:space="preserve"> </w:t>
      </w:r>
      <w:r w:rsidR="00662BA3" w:rsidRPr="00E23A98">
        <w:rPr>
          <w:rFonts w:cs="Times New Roman"/>
          <w:color w:val="000000" w:themeColor="text1"/>
          <w:sz w:val="28"/>
          <w:szCs w:val="28"/>
          <w:lang w:val="sv-SE"/>
        </w:rPr>
        <w:t xml:space="preserve">phục vụ </w:t>
      </w:r>
      <w:r w:rsidR="00443A6A" w:rsidRPr="00E23A98">
        <w:rPr>
          <w:rFonts w:cs="Times New Roman"/>
          <w:color w:val="000000" w:themeColor="text1"/>
          <w:spacing w:val="-2"/>
          <w:sz w:val="28"/>
          <w:szCs w:val="28"/>
          <w:lang w:val="sv-SE"/>
        </w:rPr>
        <w:t>giao tiếp xã hội, học tập, nghiên cứu, giải trí, làm việc, khởi nghiệp sáng tạo</w:t>
      </w:r>
      <w:r w:rsidR="00F57F6B" w:rsidRPr="00E23A98">
        <w:rPr>
          <w:rFonts w:cs="Times New Roman"/>
          <w:color w:val="000000" w:themeColor="text1"/>
          <w:spacing w:val="-2"/>
          <w:sz w:val="28"/>
          <w:szCs w:val="28"/>
          <w:lang w:val="sv-SE"/>
        </w:rPr>
        <w:t>,</w:t>
      </w:r>
      <w:r w:rsidR="00443A6A" w:rsidRPr="00E23A98">
        <w:rPr>
          <w:rFonts w:cs="Times New Roman"/>
          <w:color w:val="000000" w:themeColor="text1"/>
          <w:spacing w:val="-2"/>
          <w:sz w:val="28"/>
          <w:szCs w:val="28"/>
          <w:lang w:val="sv-SE"/>
        </w:rPr>
        <w:t xml:space="preserve">... trong </w:t>
      </w:r>
      <w:r w:rsidR="00F57F6B" w:rsidRPr="00E23A98">
        <w:rPr>
          <w:rFonts w:cs="Times New Roman"/>
          <w:color w:val="000000" w:themeColor="text1"/>
          <w:spacing w:val="-2"/>
          <w:sz w:val="28"/>
          <w:szCs w:val="28"/>
          <w:lang w:val="sv-SE"/>
        </w:rPr>
        <w:t>bối cảnh chuyển đổi</w:t>
      </w:r>
      <w:r w:rsidR="00443A6A" w:rsidRPr="00E23A98">
        <w:rPr>
          <w:rFonts w:cs="Times New Roman"/>
          <w:color w:val="000000" w:themeColor="text1"/>
          <w:spacing w:val="-2"/>
          <w:sz w:val="28"/>
          <w:szCs w:val="28"/>
          <w:lang w:val="sv-SE"/>
        </w:rPr>
        <w:t xml:space="preserve"> số</w:t>
      </w:r>
      <w:r w:rsidR="00F57F6B" w:rsidRPr="00E23A98">
        <w:rPr>
          <w:rFonts w:cs="Times New Roman"/>
          <w:color w:val="000000" w:themeColor="text1"/>
          <w:spacing w:val="-2"/>
          <w:sz w:val="28"/>
          <w:szCs w:val="28"/>
          <w:lang w:val="sv-SE"/>
        </w:rPr>
        <w:t xml:space="preserve"> mạnh mẽ</w:t>
      </w:r>
      <w:r w:rsidR="00662BA3" w:rsidRPr="00E23A98">
        <w:rPr>
          <w:rFonts w:cs="Times New Roman"/>
          <w:color w:val="000000" w:themeColor="text1"/>
          <w:spacing w:val="-2"/>
          <w:sz w:val="28"/>
          <w:szCs w:val="28"/>
          <w:lang w:val="sv-SE"/>
        </w:rPr>
        <w:t>;</w:t>
      </w:r>
      <w:r w:rsidR="00662BA3" w:rsidRPr="00E23A98">
        <w:rPr>
          <w:rFonts w:cs="Times New Roman"/>
          <w:color w:val="000000" w:themeColor="text1"/>
          <w:sz w:val="28"/>
          <w:szCs w:val="28"/>
          <w:lang w:val="sv-SE"/>
        </w:rPr>
        <w:t xml:space="preserve"> góp phần nâng cao chất lượng nguồn nhân lực trẻ trong tương lai, tăng năng suất lao động và năng lực cạnh tranh quốc gia.</w:t>
      </w:r>
    </w:p>
    <w:p w14:paraId="18319585" w14:textId="1472AB0B" w:rsidR="00B46733" w:rsidRPr="00E23A98" w:rsidRDefault="004905C5" w:rsidP="00BB0E3B">
      <w:pPr>
        <w:spacing w:line="360" w:lineRule="exact"/>
        <w:ind w:firstLine="720"/>
        <w:jc w:val="both"/>
        <w:rPr>
          <w:rFonts w:cs="Times New Roman"/>
          <w:b/>
          <w:bCs/>
          <w:i/>
          <w:color w:val="000000" w:themeColor="text1"/>
          <w:sz w:val="28"/>
          <w:szCs w:val="28"/>
          <w:lang w:val="vi-VN"/>
        </w:rPr>
      </w:pPr>
      <w:r w:rsidRPr="00E23A98">
        <w:rPr>
          <w:rFonts w:cs="Times New Roman"/>
          <w:b/>
          <w:bCs/>
          <w:i/>
          <w:color w:val="000000" w:themeColor="text1"/>
          <w:sz w:val="28"/>
          <w:szCs w:val="28"/>
          <w:lang w:val="vi-VN"/>
        </w:rPr>
        <w:lastRenderedPageBreak/>
        <w:t xml:space="preserve">2.2. </w:t>
      </w:r>
      <w:r w:rsidR="00B3168F" w:rsidRPr="00E23A98">
        <w:rPr>
          <w:rFonts w:cs="Times New Roman"/>
          <w:b/>
          <w:bCs/>
          <w:i/>
          <w:color w:val="000000" w:themeColor="text1"/>
          <w:sz w:val="28"/>
          <w:szCs w:val="28"/>
          <w:lang w:val="vi-VN"/>
        </w:rPr>
        <w:t>Mục tiêu</w:t>
      </w:r>
      <w:r w:rsidR="003814AA" w:rsidRPr="00E23A98">
        <w:rPr>
          <w:rFonts w:cs="Times New Roman"/>
          <w:b/>
          <w:bCs/>
          <w:i/>
          <w:color w:val="000000" w:themeColor="text1"/>
          <w:sz w:val="28"/>
          <w:szCs w:val="28"/>
          <w:lang w:val="vi-VN"/>
        </w:rPr>
        <w:t xml:space="preserve"> cụ thể</w:t>
      </w:r>
    </w:p>
    <w:p w14:paraId="4567ED85" w14:textId="6975CAB5" w:rsidR="00F548C8" w:rsidRPr="00E23A98" w:rsidRDefault="00F548C8" w:rsidP="00BB0E3B">
      <w:pPr>
        <w:spacing w:line="360" w:lineRule="exact"/>
        <w:ind w:firstLine="720"/>
        <w:jc w:val="both"/>
        <w:rPr>
          <w:rFonts w:cs="Times New Roman"/>
          <w:color w:val="000000" w:themeColor="text1"/>
          <w:sz w:val="28"/>
          <w:szCs w:val="28"/>
          <w:lang w:val="vi-VN"/>
        </w:rPr>
      </w:pPr>
      <w:r w:rsidRPr="00E23A98">
        <w:rPr>
          <w:rFonts w:cs="Times New Roman"/>
          <w:i/>
          <w:color w:val="000000" w:themeColor="text1"/>
          <w:sz w:val="28"/>
          <w:szCs w:val="28"/>
          <w:lang w:val="vi-VN"/>
        </w:rPr>
        <w:t>a)</w:t>
      </w:r>
      <w:r w:rsidRPr="00E23A98">
        <w:rPr>
          <w:rFonts w:cs="Times New Roman"/>
          <w:color w:val="000000" w:themeColor="text1"/>
          <w:sz w:val="28"/>
          <w:szCs w:val="28"/>
          <w:lang w:val="vi-VN"/>
        </w:rPr>
        <w:t xml:space="preserve"> </w:t>
      </w:r>
      <w:r w:rsidRPr="00E23A98">
        <w:rPr>
          <w:rFonts w:cs="Times New Roman"/>
          <w:i/>
          <w:iCs/>
          <w:color w:val="000000" w:themeColor="text1"/>
          <w:sz w:val="28"/>
          <w:szCs w:val="28"/>
          <w:lang w:val="vi-VN"/>
        </w:rPr>
        <w:t>Hằng năm</w:t>
      </w:r>
      <w:r w:rsidRPr="00E23A98">
        <w:rPr>
          <w:rFonts w:cs="Times New Roman"/>
          <w:color w:val="000000" w:themeColor="text1"/>
          <w:sz w:val="28"/>
          <w:szCs w:val="28"/>
          <w:lang w:val="vi-VN"/>
        </w:rPr>
        <w:t xml:space="preserve"> </w:t>
      </w:r>
    </w:p>
    <w:p w14:paraId="2B4D8D60" w14:textId="7AF10C5D" w:rsidR="00F548C8" w:rsidRPr="00E23A98" w:rsidRDefault="00F548C8" w:rsidP="00BB0E3B">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vi-VN"/>
        </w:rPr>
        <w:t xml:space="preserve">- 100% </w:t>
      </w:r>
      <w:r w:rsidR="0034408E" w:rsidRPr="00E23A98">
        <w:rPr>
          <w:rFonts w:cs="Times New Roman"/>
          <w:color w:val="000000" w:themeColor="text1"/>
          <w:sz w:val="28"/>
          <w:szCs w:val="28"/>
          <w:lang w:val="vi-VN"/>
        </w:rPr>
        <w:t>Đoàn TNCS Hồ Chí Minh</w:t>
      </w:r>
      <w:r w:rsidRPr="00E23A98">
        <w:rPr>
          <w:rFonts w:cs="Times New Roman"/>
          <w:color w:val="000000" w:themeColor="text1"/>
          <w:sz w:val="28"/>
          <w:szCs w:val="28"/>
          <w:lang w:val="vi-VN"/>
        </w:rPr>
        <w:t xml:space="preserve"> cấp tỉnh</w:t>
      </w:r>
      <w:r w:rsidR="00632A69" w:rsidRPr="00E23A98">
        <w:rPr>
          <w:rFonts w:cs="Times New Roman"/>
          <w:color w:val="000000" w:themeColor="text1"/>
          <w:sz w:val="28"/>
          <w:szCs w:val="28"/>
          <w:lang w:val="vi-VN"/>
        </w:rPr>
        <w:t xml:space="preserve"> có kế hoạch</w:t>
      </w:r>
      <w:r w:rsidR="004D7736" w:rsidRPr="00E23A98">
        <w:rPr>
          <w:rFonts w:cs="Times New Roman"/>
          <w:color w:val="000000" w:themeColor="text1"/>
          <w:sz w:val="28"/>
          <w:szCs w:val="28"/>
          <w:lang w:val="vi-VN"/>
        </w:rPr>
        <w:t xml:space="preserve"> </w:t>
      </w:r>
      <w:r w:rsidR="00435E3B" w:rsidRPr="00E23A98">
        <w:rPr>
          <w:rFonts w:cs="Times New Roman"/>
          <w:color w:val="000000" w:themeColor="text1"/>
          <w:sz w:val="28"/>
          <w:szCs w:val="28"/>
          <w:lang w:val="vi-VN"/>
        </w:rPr>
        <w:t>và đánh giá</w:t>
      </w:r>
      <w:r w:rsidR="009B7BF5" w:rsidRPr="00E23A98">
        <w:rPr>
          <w:rFonts w:cs="Times New Roman"/>
          <w:color w:val="000000" w:themeColor="text1"/>
          <w:sz w:val="28"/>
          <w:szCs w:val="28"/>
          <w:lang w:val="vi-VN"/>
        </w:rPr>
        <w:t xml:space="preserve"> kết quả</w:t>
      </w:r>
      <w:r w:rsidR="0027211A" w:rsidRPr="00E23A98">
        <w:rPr>
          <w:rFonts w:cs="Times New Roman"/>
          <w:color w:val="000000" w:themeColor="text1"/>
          <w:sz w:val="28"/>
          <w:szCs w:val="28"/>
          <w:lang w:val="vi-VN"/>
        </w:rPr>
        <w:t xml:space="preserve"> triển khai</w:t>
      </w:r>
      <w:r w:rsidRPr="00E23A98">
        <w:rPr>
          <w:rFonts w:cs="Times New Roman"/>
          <w:color w:val="000000" w:themeColor="text1"/>
          <w:sz w:val="28"/>
          <w:szCs w:val="28"/>
          <w:lang w:val="vi-VN"/>
        </w:rPr>
        <w:t>,</w:t>
      </w:r>
      <w:r w:rsidR="004E2609" w:rsidRPr="00E23A98">
        <w:rPr>
          <w:rFonts w:cs="Times New Roman"/>
          <w:color w:val="000000" w:themeColor="text1"/>
          <w:sz w:val="28"/>
          <w:szCs w:val="28"/>
          <w:lang w:val="vi-VN"/>
        </w:rPr>
        <w:t xml:space="preserve"> </w:t>
      </w:r>
      <w:r w:rsidR="00632A69" w:rsidRPr="00E23A98">
        <w:rPr>
          <w:rFonts w:cs="Times New Roman"/>
          <w:color w:val="000000" w:themeColor="text1"/>
          <w:sz w:val="28"/>
          <w:szCs w:val="28"/>
          <w:lang w:val="vi-VN"/>
        </w:rPr>
        <w:t xml:space="preserve">100% đoàn </w:t>
      </w:r>
      <w:r w:rsidRPr="00E23A98">
        <w:rPr>
          <w:rFonts w:cs="Times New Roman"/>
          <w:color w:val="000000" w:themeColor="text1"/>
          <w:sz w:val="28"/>
          <w:szCs w:val="28"/>
          <w:lang w:val="vi-VN"/>
        </w:rPr>
        <w:t>cấp huyện có</w:t>
      </w:r>
      <w:r w:rsidR="006A7FC3" w:rsidRPr="00E23A98">
        <w:rPr>
          <w:rFonts w:cs="Times New Roman"/>
          <w:color w:val="000000" w:themeColor="text1"/>
          <w:sz w:val="28"/>
          <w:szCs w:val="28"/>
          <w:lang w:val="vi-VN"/>
        </w:rPr>
        <w:t xml:space="preserve"> </w:t>
      </w:r>
      <w:r w:rsidR="004E2609" w:rsidRPr="00E23A98">
        <w:rPr>
          <w:rFonts w:cs="Times New Roman"/>
          <w:color w:val="000000" w:themeColor="text1"/>
          <w:sz w:val="28"/>
          <w:szCs w:val="28"/>
          <w:lang w:val="vi-VN"/>
        </w:rPr>
        <w:t xml:space="preserve">hoạt động </w:t>
      </w:r>
      <w:r w:rsidRPr="00E23A98">
        <w:rPr>
          <w:rFonts w:cs="Times New Roman"/>
          <w:color w:val="000000" w:themeColor="text1"/>
          <w:sz w:val="28"/>
          <w:szCs w:val="28"/>
          <w:lang w:val="vi-VN"/>
        </w:rPr>
        <w:t xml:space="preserve">nâng cao năng lực số cho </w:t>
      </w:r>
      <w:r w:rsidR="00AC2C27" w:rsidRPr="00E23A98">
        <w:rPr>
          <w:rFonts w:cs="Times New Roman"/>
          <w:color w:val="000000" w:themeColor="text1"/>
          <w:sz w:val="28"/>
          <w:szCs w:val="28"/>
          <w:lang w:val="vi-VN"/>
        </w:rPr>
        <w:t>thanh thiếu niên</w:t>
      </w:r>
      <w:r w:rsidR="004E2609" w:rsidRPr="00E23A98">
        <w:rPr>
          <w:rFonts w:cs="Times New Roman"/>
          <w:color w:val="000000" w:themeColor="text1"/>
          <w:sz w:val="28"/>
          <w:szCs w:val="28"/>
          <w:lang w:val="vi-VN"/>
        </w:rPr>
        <w:t>.</w:t>
      </w:r>
    </w:p>
    <w:p w14:paraId="78DA5E99" w14:textId="6404411F" w:rsidR="00F548C8" w:rsidRPr="00E23A98" w:rsidRDefault="00F548C8" w:rsidP="00BB0E3B">
      <w:pPr>
        <w:spacing w:line="360" w:lineRule="exact"/>
        <w:ind w:firstLine="720"/>
        <w:jc w:val="both"/>
        <w:rPr>
          <w:rFonts w:cs="Times New Roman"/>
          <w:color w:val="000000" w:themeColor="text1"/>
          <w:sz w:val="28"/>
          <w:szCs w:val="28"/>
          <w:lang w:val="vi-VN"/>
        </w:rPr>
      </w:pPr>
      <w:bookmarkStart w:id="3" w:name="_Hlk81836159"/>
      <w:r w:rsidRPr="00E23A98">
        <w:rPr>
          <w:rFonts w:cs="Times New Roman"/>
          <w:color w:val="000000" w:themeColor="text1"/>
          <w:sz w:val="28"/>
          <w:szCs w:val="28"/>
          <w:lang w:val="vi-VN"/>
        </w:rPr>
        <w:t xml:space="preserve">- 100% </w:t>
      </w:r>
      <w:r w:rsidR="0034408E" w:rsidRPr="00E23A98">
        <w:rPr>
          <w:rFonts w:cs="Times New Roman"/>
          <w:color w:val="000000" w:themeColor="text1"/>
          <w:sz w:val="28"/>
          <w:szCs w:val="28"/>
          <w:lang w:val="vi-VN"/>
        </w:rPr>
        <w:t>Đoàn TNCS Hồ Chí Minh</w:t>
      </w:r>
      <w:r w:rsidR="00D6511E" w:rsidRPr="00E23A98">
        <w:rPr>
          <w:rFonts w:cs="Times New Roman"/>
          <w:color w:val="000000" w:themeColor="text1"/>
          <w:sz w:val="28"/>
          <w:szCs w:val="28"/>
          <w:lang w:val="vi-VN"/>
        </w:rPr>
        <w:t xml:space="preserve"> cấp tỉnh, cấp huyện có hoạt động tuyên truyền,</w:t>
      </w:r>
      <w:r w:rsidR="004E4EDB" w:rsidRPr="00E23A98">
        <w:rPr>
          <w:rFonts w:cs="Times New Roman"/>
          <w:color w:val="000000" w:themeColor="text1"/>
          <w:sz w:val="28"/>
          <w:szCs w:val="28"/>
          <w:lang w:val="vi-VN"/>
        </w:rPr>
        <w:t xml:space="preserve"> thông tin</w:t>
      </w:r>
      <w:r w:rsidRPr="00E23A98">
        <w:rPr>
          <w:rFonts w:cs="Times New Roman"/>
          <w:color w:val="000000" w:themeColor="text1"/>
          <w:sz w:val="28"/>
          <w:szCs w:val="28"/>
          <w:lang w:val="vi-VN"/>
        </w:rPr>
        <w:t xml:space="preserve"> về Chương trình Chuyển đổi số quốc gia và </w:t>
      </w:r>
      <w:r w:rsidR="004E4EDB" w:rsidRPr="00E23A98">
        <w:rPr>
          <w:rFonts w:cs="Times New Roman"/>
          <w:color w:val="000000" w:themeColor="text1"/>
          <w:sz w:val="28"/>
          <w:szCs w:val="28"/>
          <w:lang w:val="vi-VN"/>
        </w:rPr>
        <w:t xml:space="preserve">các </w:t>
      </w:r>
      <w:r w:rsidR="00D6511E" w:rsidRPr="00E23A98">
        <w:rPr>
          <w:rFonts w:cs="Times New Roman"/>
          <w:color w:val="000000" w:themeColor="text1"/>
          <w:sz w:val="28"/>
          <w:szCs w:val="28"/>
          <w:lang w:val="vi-VN"/>
        </w:rPr>
        <w:t xml:space="preserve">hoạt động của </w:t>
      </w:r>
      <w:r w:rsidRPr="00E23A98">
        <w:rPr>
          <w:rFonts w:cs="Times New Roman"/>
          <w:color w:val="000000" w:themeColor="text1"/>
          <w:sz w:val="28"/>
          <w:szCs w:val="28"/>
          <w:lang w:val="vi-VN"/>
        </w:rPr>
        <w:t xml:space="preserve">Đề án Nâng cao năng lực số cho </w:t>
      </w:r>
      <w:r w:rsidR="00AC2C27" w:rsidRPr="00E23A98">
        <w:rPr>
          <w:rFonts w:cs="Times New Roman"/>
          <w:color w:val="000000" w:themeColor="text1"/>
          <w:sz w:val="28"/>
          <w:szCs w:val="28"/>
          <w:lang w:val="vi-VN"/>
        </w:rPr>
        <w:t>thanh thiếu niên</w:t>
      </w:r>
      <w:r w:rsidRPr="00E23A98">
        <w:rPr>
          <w:rFonts w:cs="Times New Roman"/>
          <w:color w:val="000000" w:themeColor="text1"/>
          <w:sz w:val="28"/>
          <w:szCs w:val="28"/>
          <w:lang w:val="vi-VN"/>
        </w:rPr>
        <w:t xml:space="preserve"> Việt Nam.</w:t>
      </w:r>
    </w:p>
    <w:p w14:paraId="4251CEE7" w14:textId="15254474" w:rsidR="003814AA" w:rsidRPr="00E23A98" w:rsidRDefault="00F548C8" w:rsidP="00BB0E3B">
      <w:pPr>
        <w:spacing w:line="360" w:lineRule="exact"/>
        <w:ind w:firstLine="720"/>
        <w:jc w:val="both"/>
        <w:rPr>
          <w:rFonts w:cs="Times New Roman"/>
          <w:i/>
          <w:color w:val="000000" w:themeColor="text1"/>
          <w:sz w:val="28"/>
          <w:szCs w:val="28"/>
          <w:lang w:val="vi-VN"/>
        </w:rPr>
      </w:pPr>
      <w:bookmarkStart w:id="4" w:name="_Hlk85699079"/>
      <w:bookmarkEnd w:id="3"/>
      <w:r w:rsidRPr="00E23A98">
        <w:rPr>
          <w:rFonts w:cs="Times New Roman"/>
          <w:i/>
          <w:color w:val="000000" w:themeColor="text1"/>
          <w:sz w:val="28"/>
          <w:szCs w:val="28"/>
          <w:lang w:val="vi-VN"/>
        </w:rPr>
        <w:t>b</w:t>
      </w:r>
      <w:r w:rsidR="00B46733" w:rsidRPr="00E23A98">
        <w:rPr>
          <w:rFonts w:cs="Times New Roman"/>
          <w:i/>
          <w:color w:val="000000" w:themeColor="text1"/>
          <w:sz w:val="28"/>
          <w:szCs w:val="28"/>
          <w:lang w:val="vi-VN"/>
        </w:rPr>
        <w:t>)</w:t>
      </w:r>
      <w:r w:rsidR="00D620AB" w:rsidRPr="00E23A98">
        <w:rPr>
          <w:rFonts w:cs="Times New Roman"/>
          <w:i/>
          <w:color w:val="000000" w:themeColor="text1"/>
          <w:sz w:val="28"/>
          <w:szCs w:val="28"/>
          <w:lang w:val="vi-VN"/>
        </w:rPr>
        <w:t xml:space="preserve"> </w:t>
      </w:r>
      <w:r w:rsidR="00B46733" w:rsidRPr="00E23A98">
        <w:rPr>
          <w:rFonts w:cs="Times New Roman"/>
          <w:i/>
          <w:color w:val="000000" w:themeColor="text1"/>
          <w:sz w:val="28"/>
          <w:szCs w:val="28"/>
          <w:lang w:val="vi-VN"/>
        </w:rPr>
        <w:t>Đ</w:t>
      </w:r>
      <w:r w:rsidR="00D620AB" w:rsidRPr="00E23A98">
        <w:rPr>
          <w:rFonts w:cs="Times New Roman"/>
          <w:i/>
          <w:color w:val="000000" w:themeColor="text1"/>
          <w:sz w:val="28"/>
          <w:szCs w:val="28"/>
          <w:lang w:val="vi-VN"/>
        </w:rPr>
        <w:t>ến năm 2025</w:t>
      </w:r>
    </w:p>
    <w:p w14:paraId="747AF2CF" w14:textId="15C6EE89" w:rsidR="002F525F" w:rsidRPr="00E23A98" w:rsidRDefault="002F525F" w:rsidP="00BB0E3B">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vi-VN"/>
        </w:rPr>
        <w:t xml:space="preserve">- </w:t>
      </w:r>
      <w:r w:rsidR="00073968" w:rsidRPr="00E23A98">
        <w:rPr>
          <w:rFonts w:cs="Times New Roman"/>
          <w:color w:val="000000" w:themeColor="text1"/>
          <w:sz w:val="28"/>
          <w:szCs w:val="28"/>
          <w:lang w:val="vi-VN"/>
        </w:rPr>
        <w:t>Trên</w:t>
      </w:r>
      <w:r w:rsidR="00D93FDD" w:rsidRPr="00E23A98">
        <w:rPr>
          <w:rFonts w:cs="Times New Roman"/>
          <w:color w:val="000000" w:themeColor="text1"/>
          <w:sz w:val="28"/>
          <w:szCs w:val="28"/>
          <w:lang w:val="vi-VN"/>
        </w:rPr>
        <w:t xml:space="preserve"> </w:t>
      </w:r>
      <w:r w:rsidR="00F57F6B" w:rsidRPr="00E23A98">
        <w:rPr>
          <w:rFonts w:cs="Times New Roman"/>
          <w:color w:val="000000" w:themeColor="text1"/>
          <w:sz w:val="28"/>
          <w:szCs w:val="28"/>
          <w:lang w:val="vi-VN"/>
        </w:rPr>
        <w:t>6</w:t>
      </w:r>
      <w:r w:rsidRPr="00E23A98">
        <w:rPr>
          <w:rFonts w:cs="Times New Roman"/>
          <w:color w:val="000000" w:themeColor="text1"/>
          <w:sz w:val="28"/>
          <w:szCs w:val="28"/>
          <w:lang w:val="vi-VN"/>
        </w:rPr>
        <w:t xml:space="preserve">0% </w:t>
      </w:r>
      <w:r w:rsidR="00AC2C27" w:rsidRPr="00E23A98">
        <w:rPr>
          <w:rFonts w:cs="Times New Roman"/>
          <w:color w:val="000000" w:themeColor="text1"/>
          <w:sz w:val="28"/>
          <w:szCs w:val="28"/>
          <w:lang w:val="vi-VN"/>
        </w:rPr>
        <w:t>thanh thiếu niên</w:t>
      </w:r>
      <w:r w:rsidRPr="00E23A98">
        <w:rPr>
          <w:rFonts w:cs="Times New Roman"/>
          <w:color w:val="000000" w:themeColor="text1"/>
          <w:sz w:val="28"/>
          <w:szCs w:val="28"/>
          <w:lang w:val="vi-VN"/>
        </w:rPr>
        <w:t xml:space="preserve"> được tiếp cận các hoạt động nâng cao năng lực số do tổ chức Đoàn</w:t>
      </w:r>
      <w:r w:rsidR="009B1546" w:rsidRPr="00E23A98">
        <w:rPr>
          <w:rFonts w:cs="Times New Roman"/>
          <w:color w:val="000000" w:themeColor="text1"/>
          <w:sz w:val="28"/>
          <w:szCs w:val="28"/>
          <w:lang w:val="vi-VN"/>
        </w:rPr>
        <w:t>, Hội, Đội</w:t>
      </w:r>
      <w:r w:rsidRPr="00E23A98">
        <w:rPr>
          <w:rFonts w:cs="Times New Roman"/>
          <w:color w:val="000000" w:themeColor="text1"/>
          <w:sz w:val="28"/>
          <w:szCs w:val="28"/>
          <w:lang w:val="vi-VN"/>
        </w:rPr>
        <w:t xml:space="preserve"> các cấp triển khai thực hiện.</w:t>
      </w:r>
    </w:p>
    <w:p w14:paraId="3CBFC0EB" w14:textId="47E0C027" w:rsidR="00AE7C63" w:rsidRPr="00E23A98" w:rsidRDefault="00AE7C63" w:rsidP="00BB0E3B">
      <w:pPr>
        <w:spacing w:line="360" w:lineRule="exact"/>
        <w:ind w:firstLine="720"/>
        <w:jc w:val="both"/>
        <w:rPr>
          <w:rFonts w:cs="Times New Roman"/>
          <w:color w:val="000000" w:themeColor="text1"/>
          <w:spacing w:val="2"/>
          <w:position w:val="2"/>
          <w:sz w:val="28"/>
          <w:szCs w:val="28"/>
          <w:lang w:val="nb-NO"/>
        </w:rPr>
      </w:pPr>
      <w:bookmarkStart w:id="5" w:name="_Hlk85699148"/>
      <w:r w:rsidRPr="00E23A98">
        <w:rPr>
          <w:rFonts w:cs="Times New Roman"/>
          <w:color w:val="000000" w:themeColor="text1"/>
          <w:spacing w:val="2"/>
          <w:position w:val="2"/>
          <w:sz w:val="28"/>
          <w:szCs w:val="28"/>
          <w:lang w:val="nb-NO"/>
        </w:rPr>
        <w:t xml:space="preserve">- </w:t>
      </w:r>
      <w:r w:rsidR="00D93FDD" w:rsidRPr="00E23A98">
        <w:rPr>
          <w:rFonts w:cs="Times New Roman"/>
          <w:color w:val="000000" w:themeColor="text1"/>
          <w:spacing w:val="2"/>
          <w:position w:val="2"/>
          <w:sz w:val="28"/>
          <w:szCs w:val="28"/>
          <w:lang w:val="nb-NO"/>
        </w:rPr>
        <w:t xml:space="preserve">Tối thiểu </w:t>
      </w:r>
      <w:r w:rsidR="002968CD" w:rsidRPr="00E23A98">
        <w:rPr>
          <w:rFonts w:cs="Times New Roman"/>
          <w:color w:val="000000" w:themeColor="text1"/>
          <w:spacing w:val="2"/>
          <w:position w:val="2"/>
          <w:sz w:val="28"/>
          <w:szCs w:val="28"/>
          <w:lang w:val="nb-NO"/>
        </w:rPr>
        <w:t>5</w:t>
      </w:r>
      <w:r w:rsidRPr="00E23A98">
        <w:rPr>
          <w:rFonts w:cs="Times New Roman"/>
          <w:color w:val="000000" w:themeColor="text1"/>
          <w:spacing w:val="2"/>
          <w:position w:val="2"/>
          <w:sz w:val="28"/>
          <w:szCs w:val="28"/>
          <w:lang w:val="nb-NO"/>
        </w:rPr>
        <w:t>0% thanh niên sử dụng dịch vụ công trực tuyến</w:t>
      </w:r>
      <w:r w:rsidR="00183B7C" w:rsidRPr="00E23A98">
        <w:rPr>
          <w:rFonts w:cs="Times New Roman"/>
          <w:color w:val="000000" w:themeColor="text1"/>
          <w:spacing w:val="2"/>
          <w:position w:val="2"/>
          <w:sz w:val="28"/>
          <w:szCs w:val="28"/>
          <w:lang w:val="nb-NO"/>
        </w:rPr>
        <w:t>.</w:t>
      </w:r>
    </w:p>
    <w:p w14:paraId="5C3D2C65" w14:textId="6FB92101" w:rsidR="00B72582" w:rsidRPr="00E23A98" w:rsidRDefault="00B72582" w:rsidP="00BB0E3B">
      <w:pPr>
        <w:spacing w:line="360" w:lineRule="exact"/>
        <w:ind w:firstLine="720"/>
        <w:jc w:val="both"/>
        <w:rPr>
          <w:rFonts w:cs="Times New Roman"/>
          <w:color w:val="000000" w:themeColor="text1"/>
          <w:position w:val="2"/>
          <w:sz w:val="28"/>
          <w:szCs w:val="28"/>
          <w:lang w:val="nb-NO"/>
        </w:rPr>
      </w:pPr>
      <w:r w:rsidRPr="00E23A98">
        <w:rPr>
          <w:rFonts w:cs="Times New Roman"/>
          <w:color w:val="000000" w:themeColor="text1"/>
          <w:position w:val="2"/>
          <w:sz w:val="28"/>
          <w:szCs w:val="28"/>
          <w:lang w:val="nb-NO"/>
        </w:rPr>
        <w:t>-</w:t>
      </w:r>
      <w:r w:rsidR="00D93FDD" w:rsidRPr="00E23A98">
        <w:rPr>
          <w:rFonts w:cs="Times New Roman"/>
          <w:color w:val="000000" w:themeColor="text1"/>
          <w:position w:val="2"/>
          <w:sz w:val="28"/>
          <w:szCs w:val="28"/>
          <w:lang w:val="nb-NO"/>
        </w:rPr>
        <w:t xml:space="preserve"> Trên</w:t>
      </w:r>
      <w:r w:rsidRPr="00E23A98">
        <w:rPr>
          <w:rFonts w:cs="Times New Roman"/>
          <w:color w:val="000000" w:themeColor="text1"/>
          <w:position w:val="2"/>
          <w:sz w:val="28"/>
          <w:szCs w:val="28"/>
          <w:lang w:val="nb-NO"/>
        </w:rPr>
        <w:t xml:space="preserve"> 70% thanh niên sử dụng tài khoản thanh toán điện tử.</w:t>
      </w:r>
    </w:p>
    <w:p w14:paraId="2C342417" w14:textId="104AADE1" w:rsidR="006F6BEE" w:rsidRPr="00E23A98" w:rsidRDefault="006F6BEE" w:rsidP="00BB0E3B">
      <w:pPr>
        <w:spacing w:line="360" w:lineRule="exact"/>
        <w:ind w:firstLine="720"/>
        <w:jc w:val="both"/>
        <w:rPr>
          <w:rFonts w:cs="Times New Roman"/>
          <w:color w:val="000000" w:themeColor="text1"/>
          <w:position w:val="2"/>
          <w:sz w:val="28"/>
          <w:szCs w:val="28"/>
          <w:lang w:val="nb-NO"/>
        </w:rPr>
      </w:pPr>
      <w:r w:rsidRPr="00E23A98">
        <w:rPr>
          <w:rFonts w:cs="Times New Roman"/>
          <w:color w:val="000000" w:themeColor="text1"/>
          <w:position w:val="2"/>
          <w:sz w:val="28"/>
          <w:szCs w:val="28"/>
          <w:lang w:val="nb-NO"/>
        </w:rPr>
        <w:t>- 100% các tỉnh, thành Đoàn, Đoàn trực thuộc triển khai khung năng lực số và sử dụng hiệu quả bộ chỉ số đánh giá năng lực số của thanh thiếu nhi</w:t>
      </w:r>
    </w:p>
    <w:bookmarkEnd w:id="5"/>
    <w:p w14:paraId="3BCF8029" w14:textId="6D9F7958" w:rsidR="001B6869" w:rsidRPr="00E23A98" w:rsidRDefault="00FA1D3A" w:rsidP="00BB0E3B">
      <w:pPr>
        <w:spacing w:line="360" w:lineRule="exact"/>
        <w:ind w:firstLine="720"/>
        <w:jc w:val="both"/>
        <w:rPr>
          <w:rFonts w:cs="Times New Roman"/>
          <w:color w:val="000000" w:themeColor="text1"/>
          <w:sz w:val="28"/>
          <w:szCs w:val="28"/>
          <w:lang w:val="nb-NO"/>
        </w:rPr>
      </w:pPr>
      <w:r w:rsidRPr="00E23A98">
        <w:rPr>
          <w:rFonts w:cs="Times New Roman"/>
          <w:color w:val="000000" w:themeColor="text1"/>
          <w:sz w:val="28"/>
          <w:szCs w:val="28"/>
          <w:lang w:val="vi-VN"/>
        </w:rPr>
        <w:t>-</w:t>
      </w:r>
      <w:r w:rsidR="00AA7FA7" w:rsidRPr="00E23A98">
        <w:rPr>
          <w:rFonts w:cs="Times New Roman"/>
          <w:color w:val="000000" w:themeColor="text1"/>
          <w:sz w:val="28"/>
          <w:szCs w:val="28"/>
          <w:lang w:val="vi-VN"/>
        </w:rPr>
        <w:t xml:space="preserve"> 100% tỉnh, thành Đoàn</w:t>
      </w:r>
      <w:r w:rsidR="00437F28" w:rsidRPr="00E23A98">
        <w:rPr>
          <w:rFonts w:cs="Times New Roman"/>
          <w:color w:val="000000" w:themeColor="text1"/>
          <w:sz w:val="28"/>
          <w:szCs w:val="28"/>
          <w:lang w:val="vi-VN"/>
        </w:rPr>
        <w:t xml:space="preserve">, </w:t>
      </w:r>
      <w:r w:rsidR="00F87175" w:rsidRPr="00E23A98">
        <w:rPr>
          <w:rFonts w:cs="Times New Roman"/>
          <w:color w:val="000000" w:themeColor="text1"/>
          <w:sz w:val="28"/>
          <w:szCs w:val="28"/>
          <w:lang w:val="nb-NO"/>
        </w:rPr>
        <w:t>Đ</w:t>
      </w:r>
      <w:r w:rsidR="00437F28" w:rsidRPr="00E23A98">
        <w:rPr>
          <w:rFonts w:cs="Times New Roman"/>
          <w:color w:val="000000" w:themeColor="text1"/>
          <w:sz w:val="28"/>
          <w:szCs w:val="28"/>
          <w:lang w:val="vi-VN"/>
        </w:rPr>
        <w:t>oàn trực thuộc</w:t>
      </w:r>
      <w:r w:rsidR="00AA7FA7" w:rsidRPr="00E23A98">
        <w:rPr>
          <w:rFonts w:cs="Times New Roman"/>
          <w:color w:val="000000" w:themeColor="text1"/>
          <w:sz w:val="28"/>
          <w:szCs w:val="28"/>
          <w:lang w:val="vi-VN"/>
        </w:rPr>
        <w:t xml:space="preserve"> </w:t>
      </w:r>
      <w:r w:rsidR="00437F28" w:rsidRPr="00E23A98">
        <w:rPr>
          <w:rFonts w:cs="Times New Roman"/>
          <w:color w:val="000000" w:themeColor="text1"/>
          <w:sz w:val="28"/>
          <w:szCs w:val="28"/>
          <w:lang w:val="vi-VN"/>
        </w:rPr>
        <w:t>ứng dụng công nghệ thông tin trong quản lý, đánh giá chất lượng đoàn viên.</w:t>
      </w:r>
    </w:p>
    <w:p w14:paraId="3A986DC3" w14:textId="46169F07" w:rsidR="00B46733" w:rsidRPr="00E23A98" w:rsidRDefault="00F548C8" w:rsidP="00BB0E3B">
      <w:pPr>
        <w:spacing w:line="360" w:lineRule="exact"/>
        <w:ind w:firstLine="720"/>
        <w:jc w:val="both"/>
        <w:rPr>
          <w:rFonts w:cs="Times New Roman"/>
          <w:i/>
          <w:iCs/>
          <w:color w:val="000000" w:themeColor="text1"/>
          <w:sz w:val="28"/>
          <w:szCs w:val="28"/>
          <w:lang w:val="vi-VN"/>
        </w:rPr>
      </w:pPr>
      <w:r w:rsidRPr="00E23A98">
        <w:rPr>
          <w:rFonts w:cs="Times New Roman"/>
          <w:i/>
          <w:iCs/>
          <w:color w:val="000000" w:themeColor="text1"/>
          <w:sz w:val="28"/>
          <w:szCs w:val="28"/>
          <w:lang w:val="nb-NO"/>
        </w:rPr>
        <w:t>c</w:t>
      </w:r>
      <w:r w:rsidR="00B46733" w:rsidRPr="00E23A98">
        <w:rPr>
          <w:rFonts w:cs="Times New Roman"/>
          <w:i/>
          <w:iCs/>
          <w:color w:val="000000" w:themeColor="text1"/>
          <w:sz w:val="28"/>
          <w:szCs w:val="28"/>
          <w:lang w:val="vi-VN"/>
        </w:rPr>
        <w:t>) Đến năm 2030</w:t>
      </w:r>
    </w:p>
    <w:p w14:paraId="5F28A911" w14:textId="49574395" w:rsidR="002F525F" w:rsidRPr="00E23A98" w:rsidRDefault="007B0C3B" w:rsidP="00BB0E3B">
      <w:pPr>
        <w:spacing w:line="360" w:lineRule="exact"/>
        <w:ind w:firstLine="720"/>
        <w:jc w:val="both"/>
        <w:rPr>
          <w:rFonts w:cs="Times New Roman"/>
          <w:color w:val="000000" w:themeColor="text1"/>
          <w:sz w:val="28"/>
          <w:szCs w:val="28"/>
          <w:lang w:val="vi-VN"/>
        </w:rPr>
      </w:pPr>
      <w:bookmarkStart w:id="6" w:name="_Hlk85699177"/>
      <w:r w:rsidRPr="00E23A98">
        <w:rPr>
          <w:rFonts w:cs="Times New Roman"/>
          <w:color w:val="000000" w:themeColor="text1"/>
          <w:sz w:val="28"/>
          <w:szCs w:val="28"/>
          <w:lang w:val="vi-VN"/>
        </w:rPr>
        <w:t>-</w:t>
      </w:r>
      <w:r w:rsidR="002F525F" w:rsidRPr="00E23A98">
        <w:rPr>
          <w:rFonts w:cs="Times New Roman"/>
          <w:color w:val="000000" w:themeColor="text1"/>
          <w:sz w:val="28"/>
          <w:szCs w:val="28"/>
          <w:lang w:val="vi-VN"/>
        </w:rPr>
        <w:t xml:space="preserve"> </w:t>
      </w:r>
      <w:r w:rsidR="00073968" w:rsidRPr="00E23A98">
        <w:rPr>
          <w:rFonts w:cs="Times New Roman"/>
          <w:color w:val="000000" w:themeColor="text1"/>
          <w:sz w:val="28"/>
          <w:szCs w:val="28"/>
          <w:lang w:val="vi-VN"/>
        </w:rPr>
        <w:t>Trên</w:t>
      </w:r>
      <w:r w:rsidR="00D93FDD" w:rsidRPr="00E23A98">
        <w:rPr>
          <w:rFonts w:cs="Times New Roman"/>
          <w:color w:val="000000" w:themeColor="text1"/>
          <w:sz w:val="28"/>
          <w:szCs w:val="28"/>
          <w:lang w:val="vi-VN"/>
        </w:rPr>
        <w:t xml:space="preserve"> </w:t>
      </w:r>
      <w:r w:rsidR="0079169F" w:rsidRPr="00E23A98">
        <w:rPr>
          <w:rFonts w:cs="Times New Roman"/>
          <w:color w:val="000000" w:themeColor="text1"/>
          <w:sz w:val="28"/>
          <w:szCs w:val="28"/>
          <w:lang w:val="vi-VN"/>
        </w:rPr>
        <w:t>8</w:t>
      </w:r>
      <w:r w:rsidR="002F525F" w:rsidRPr="00E23A98">
        <w:rPr>
          <w:rFonts w:cs="Times New Roman"/>
          <w:color w:val="000000" w:themeColor="text1"/>
          <w:sz w:val="28"/>
          <w:szCs w:val="28"/>
          <w:lang w:val="vi-VN"/>
        </w:rPr>
        <w:t xml:space="preserve">0% </w:t>
      </w:r>
      <w:r w:rsidR="00AC2C27" w:rsidRPr="00E23A98">
        <w:rPr>
          <w:rFonts w:cs="Times New Roman"/>
          <w:color w:val="000000" w:themeColor="text1"/>
          <w:sz w:val="28"/>
          <w:szCs w:val="28"/>
          <w:lang w:val="vi-VN"/>
        </w:rPr>
        <w:t>thanh thiếu niên</w:t>
      </w:r>
      <w:r w:rsidR="002F525F" w:rsidRPr="00E23A98">
        <w:rPr>
          <w:rFonts w:cs="Times New Roman"/>
          <w:color w:val="000000" w:themeColor="text1"/>
          <w:sz w:val="28"/>
          <w:szCs w:val="28"/>
          <w:lang w:val="vi-VN"/>
        </w:rPr>
        <w:t xml:space="preserve"> được tiếp cận các hoạt động nâng cao năng lực số do tổ chức Đoàn</w:t>
      </w:r>
      <w:r w:rsidR="00170BB6" w:rsidRPr="00E23A98">
        <w:rPr>
          <w:rFonts w:cs="Times New Roman"/>
          <w:color w:val="000000" w:themeColor="text1"/>
          <w:sz w:val="28"/>
          <w:szCs w:val="28"/>
          <w:lang w:val="vi-VN"/>
        </w:rPr>
        <w:t>, Hội, Đội</w:t>
      </w:r>
      <w:r w:rsidR="002F525F" w:rsidRPr="00E23A98">
        <w:rPr>
          <w:rFonts w:cs="Times New Roman"/>
          <w:color w:val="000000" w:themeColor="text1"/>
          <w:sz w:val="28"/>
          <w:szCs w:val="28"/>
          <w:lang w:val="vi-VN"/>
        </w:rPr>
        <w:t xml:space="preserve"> các cấp triển khai thực hiện.</w:t>
      </w:r>
    </w:p>
    <w:p w14:paraId="37218083" w14:textId="5D64557E" w:rsidR="0052194F" w:rsidRPr="00E23A98" w:rsidRDefault="0052194F" w:rsidP="00BB0E3B">
      <w:pPr>
        <w:spacing w:line="360" w:lineRule="exact"/>
        <w:ind w:firstLine="720"/>
        <w:jc w:val="both"/>
        <w:rPr>
          <w:rFonts w:cs="Times New Roman"/>
          <w:color w:val="000000" w:themeColor="text1"/>
          <w:spacing w:val="2"/>
          <w:position w:val="2"/>
          <w:sz w:val="28"/>
          <w:szCs w:val="28"/>
          <w:lang w:val="nb-NO"/>
        </w:rPr>
      </w:pPr>
      <w:r w:rsidRPr="00E23A98">
        <w:rPr>
          <w:rFonts w:cs="Times New Roman"/>
          <w:color w:val="000000" w:themeColor="text1"/>
          <w:spacing w:val="2"/>
          <w:position w:val="2"/>
          <w:sz w:val="28"/>
          <w:szCs w:val="28"/>
          <w:lang w:val="nb-NO"/>
        </w:rPr>
        <w:t xml:space="preserve">- </w:t>
      </w:r>
      <w:r w:rsidR="00073968" w:rsidRPr="00E23A98">
        <w:rPr>
          <w:rFonts w:cs="Times New Roman"/>
          <w:color w:val="000000" w:themeColor="text1"/>
          <w:spacing w:val="2"/>
          <w:position w:val="2"/>
          <w:sz w:val="28"/>
          <w:szCs w:val="28"/>
          <w:lang w:val="nb-NO"/>
        </w:rPr>
        <w:t xml:space="preserve">Trên </w:t>
      </w:r>
      <w:r w:rsidR="005A0A12" w:rsidRPr="00E23A98">
        <w:rPr>
          <w:rFonts w:cs="Times New Roman"/>
          <w:color w:val="000000" w:themeColor="text1"/>
          <w:spacing w:val="2"/>
          <w:position w:val="2"/>
          <w:sz w:val="28"/>
          <w:szCs w:val="28"/>
          <w:lang w:val="nb-NO"/>
        </w:rPr>
        <w:t>8</w:t>
      </w:r>
      <w:r w:rsidRPr="00E23A98">
        <w:rPr>
          <w:rFonts w:cs="Times New Roman"/>
          <w:color w:val="000000" w:themeColor="text1"/>
          <w:spacing w:val="2"/>
          <w:position w:val="2"/>
          <w:sz w:val="28"/>
          <w:szCs w:val="28"/>
          <w:lang w:val="nb-NO"/>
        </w:rPr>
        <w:t>0% thanh niên sử dụng dịch vụ công trực tuyến</w:t>
      </w:r>
      <w:r w:rsidR="00183B7C" w:rsidRPr="00E23A98">
        <w:rPr>
          <w:rFonts w:cs="Times New Roman"/>
          <w:color w:val="000000" w:themeColor="text1"/>
          <w:spacing w:val="2"/>
          <w:position w:val="2"/>
          <w:sz w:val="28"/>
          <w:szCs w:val="28"/>
          <w:lang w:val="nb-NO"/>
        </w:rPr>
        <w:t>.</w:t>
      </w:r>
    </w:p>
    <w:p w14:paraId="4B1D8D77" w14:textId="42AAB277" w:rsidR="00B72582" w:rsidRPr="00E23A98" w:rsidRDefault="00B72582" w:rsidP="00BB0E3B">
      <w:pPr>
        <w:spacing w:line="360" w:lineRule="exact"/>
        <w:ind w:firstLine="720"/>
        <w:jc w:val="both"/>
        <w:rPr>
          <w:rFonts w:cs="Times New Roman"/>
          <w:color w:val="000000" w:themeColor="text1"/>
          <w:spacing w:val="2"/>
          <w:position w:val="2"/>
          <w:sz w:val="28"/>
          <w:szCs w:val="28"/>
          <w:lang w:val="nb-NO"/>
        </w:rPr>
      </w:pPr>
      <w:r w:rsidRPr="00E23A98">
        <w:rPr>
          <w:rFonts w:cs="Times New Roman"/>
          <w:color w:val="000000" w:themeColor="text1"/>
          <w:spacing w:val="2"/>
          <w:position w:val="2"/>
          <w:sz w:val="28"/>
          <w:szCs w:val="28"/>
          <w:lang w:val="nb-NO"/>
        </w:rPr>
        <w:t xml:space="preserve">- </w:t>
      </w:r>
      <w:r w:rsidR="005A0A12" w:rsidRPr="00E23A98">
        <w:rPr>
          <w:rFonts w:cs="Times New Roman"/>
          <w:color w:val="000000" w:themeColor="text1"/>
          <w:spacing w:val="2"/>
          <w:position w:val="2"/>
          <w:sz w:val="28"/>
          <w:szCs w:val="28"/>
          <w:lang w:val="nb-NO"/>
        </w:rPr>
        <w:t>Trên 9</w:t>
      </w:r>
      <w:r w:rsidRPr="00E23A98">
        <w:rPr>
          <w:rFonts w:cs="Times New Roman"/>
          <w:color w:val="000000" w:themeColor="text1"/>
          <w:spacing w:val="2"/>
          <w:position w:val="2"/>
          <w:sz w:val="28"/>
          <w:szCs w:val="28"/>
          <w:lang w:val="nb-NO"/>
        </w:rPr>
        <w:t>0% thanh niên sử dụng tài khoản thanh toán điện tử.</w:t>
      </w:r>
    </w:p>
    <w:p w14:paraId="3AE0F7DC" w14:textId="322094F6" w:rsidR="0081681B" w:rsidRPr="00E23A98" w:rsidRDefault="0081681B" w:rsidP="0081681B">
      <w:pPr>
        <w:spacing w:after="0" w:line="240" w:lineRule="auto"/>
        <w:ind w:firstLine="720"/>
        <w:jc w:val="both"/>
        <w:rPr>
          <w:color w:val="000000" w:themeColor="text1"/>
          <w:sz w:val="28"/>
          <w:szCs w:val="28"/>
          <w:lang w:val="sv-SE"/>
        </w:rPr>
      </w:pPr>
      <w:r w:rsidRPr="00E23A98">
        <w:rPr>
          <w:b/>
          <w:bCs/>
          <w:iCs/>
          <w:color w:val="000000" w:themeColor="text1"/>
          <w:sz w:val="28"/>
          <w:szCs w:val="28"/>
          <w:lang w:val="nl-NL"/>
        </w:rPr>
        <w:t>IV. ĐỐI TƯỢNG, CHỦ THỂ, PHẠM VI CỦA ĐỀ ÁN</w:t>
      </w:r>
    </w:p>
    <w:p w14:paraId="63919693" w14:textId="77777777" w:rsidR="0081681B" w:rsidRPr="00E23A98" w:rsidRDefault="0081681B" w:rsidP="0081681B">
      <w:pPr>
        <w:spacing w:after="0" w:line="240" w:lineRule="auto"/>
        <w:ind w:firstLine="720"/>
        <w:jc w:val="both"/>
        <w:rPr>
          <w:b/>
          <w:iCs/>
          <w:color w:val="000000" w:themeColor="text1"/>
          <w:sz w:val="28"/>
          <w:szCs w:val="28"/>
          <w:lang w:val="sv-SE"/>
        </w:rPr>
      </w:pPr>
      <w:r w:rsidRPr="00E23A98">
        <w:rPr>
          <w:b/>
          <w:iCs/>
          <w:color w:val="000000" w:themeColor="text1"/>
          <w:sz w:val="28"/>
          <w:szCs w:val="28"/>
          <w:lang w:val="sv-SE"/>
        </w:rPr>
        <w:t xml:space="preserve">1. </w:t>
      </w:r>
      <w:r w:rsidRPr="00E23A98">
        <w:rPr>
          <w:b/>
          <w:bCs/>
          <w:iCs/>
          <w:color w:val="000000" w:themeColor="text1"/>
          <w:sz w:val="28"/>
          <w:szCs w:val="28"/>
          <w:lang w:val="sv-SE"/>
        </w:rPr>
        <w:t>Đối tượng</w:t>
      </w:r>
    </w:p>
    <w:p w14:paraId="634A7591" w14:textId="77777777" w:rsidR="0081681B" w:rsidRPr="00E23A98" w:rsidRDefault="0081681B" w:rsidP="0081681B">
      <w:pPr>
        <w:spacing w:after="0" w:line="240" w:lineRule="auto"/>
        <w:ind w:firstLine="720"/>
        <w:jc w:val="both"/>
        <w:rPr>
          <w:bCs/>
          <w:iCs/>
          <w:color w:val="000000" w:themeColor="text1"/>
          <w:sz w:val="28"/>
          <w:szCs w:val="28"/>
          <w:lang w:val="sv-SE"/>
        </w:rPr>
      </w:pPr>
      <w:r w:rsidRPr="00E23A98">
        <w:rPr>
          <w:bCs/>
          <w:iCs/>
          <w:color w:val="000000" w:themeColor="text1"/>
          <w:sz w:val="28"/>
          <w:szCs w:val="28"/>
          <w:lang w:val="sv-SE"/>
        </w:rPr>
        <w:t>Đối tượng của Đề án là thanh niên, thiếu niên (gọi tắt là thanh thiếu niên) Việt Nam từ 09 đến 30 tuổi</w:t>
      </w:r>
      <w:r w:rsidRPr="00E23A98">
        <w:rPr>
          <w:rStyle w:val="FootnoteReference"/>
          <w:bCs/>
          <w:iCs/>
          <w:color w:val="000000" w:themeColor="text1"/>
          <w:sz w:val="28"/>
          <w:szCs w:val="28"/>
          <w:lang w:val="sv-SE"/>
        </w:rPr>
        <w:footnoteReference w:id="8"/>
      </w:r>
      <w:r w:rsidRPr="00E23A98">
        <w:rPr>
          <w:bCs/>
          <w:iCs/>
          <w:color w:val="000000" w:themeColor="text1"/>
          <w:sz w:val="28"/>
          <w:szCs w:val="28"/>
          <w:lang w:val="sv-SE"/>
        </w:rPr>
        <w:t xml:space="preserve">. </w:t>
      </w:r>
    </w:p>
    <w:p w14:paraId="3A8D38A8" w14:textId="77777777" w:rsidR="0081681B" w:rsidRPr="00E23A98" w:rsidRDefault="0081681B" w:rsidP="0081681B">
      <w:pPr>
        <w:spacing w:line="360" w:lineRule="exact"/>
        <w:ind w:firstLine="720"/>
        <w:jc w:val="both"/>
        <w:rPr>
          <w:b/>
          <w:bCs/>
          <w:iCs/>
          <w:color w:val="000000" w:themeColor="text1"/>
          <w:sz w:val="28"/>
          <w:szCs w:val="28"/>
          <w:lang w:val="sv-SE"/>
        </w:rPr>
      </w:pPr>
      <w:r w:rsidRPr="00E23A98">
        <w:rPr>
          <w:b/>
          <w:bCs/>
          <w:iCs/>
          <w:color w:val="000000" w:themeColor="text1"/>
          <w:sz w:val="28"/>
          <w:szCs w:val="28"/>
          <w:lang w:val="sv-SE"/>
        </w:rPr>
        <w:t>2. Chủ thể thực hiện</w:t>
      </w:r>
    </w:p>
    <w:p w14:paraId="56C35DF8" w14:textId="77777777" w:rsidR="0081681B" w:rsidRPr="00E23A98" w:rsidRDefault="0081681B" w:rsidP="0081681B">
      <w:pPr>
        <w:spacing w:line="360" w:lineRule="exact"/>
        <w:ind w:firstLine="720"/>
        <w:jc w:val="both"/>
        <w:rPr>
          <w:color w:val="000000" w:themeColor="text1"/>
          <w:sz w:val="28"/>
          <w:szCs w:val="28"/>
          <w:lang w:val="sv-SE"/>
        </w:rPr>
      </w:pPr>
      <w:r w:rsidRPr="00E23A98">
        <w:rPr>
          <w:color w:val="000000" w:themeColor="text1"/>
          <w:sz w:val="28"/>
          <w:szCs w:val="28"/>
          <w:lang w:val="sv-SE"/>
        </w:rPr>
        <w:t>Trung ương Đoàn TNCS Hồ Chí Minh; các ban, bộ, ngành, các tổ chức chính trị - xã hội của Trung ương; Tỉnh ủy, ủy ban nhân dân các tỉnh, thành phố.</w:t>
      </w:r>
    </w:p>
    <w:p w14:paraId="1FF8E43D" w14:textId="77777777" w:rsidR="0081681B" w:rsidRPr="00E23A98" w:rsidRDefault="0081681B" w:rsidP="0081681B">
      <w:pPr>
        <w:spacing w:after="0" w:line="240" w:lineRule="auto"/>
        <w:ind w:firstLine="720"/>
        <w:jc w:val="both"/>
        <w:rPr>
          <w:b/>
          <w:color w:val="000000" w:themeColor="text1"/>
          <w:sz w:val="28"/>
          <w:szCs w:val="28"/>
          <w:lang w:val="sv-SE"/>
        </w:rPr>
      </w:pPr>
      <w:r w:rsidRPr="00E23A98">
        <w:rPr>
          <w:b/>
          <w:bCs/>
          <w:color w:val="000000" w:themeColor="text1"/>
          <w:sz w:val="28"/>
          <w:szCs w:val="28"/>
          <w:lang w:val="sv-SE"/>
        </w:rPr>
        <w:t xml:space="preserve">3. Phạm vi </w:t>
      </w:r>
    </w:p>
    <w:p w14:paraId="2A58B647" w14:textId="77777777" w:rsidR="0081681B" w:rsidRPr="00E23A98" w:rsidRDefault="0081681B" w:rsidP="0081681B">
      <w:pPr>
        <w:spacing w:after="0" w:line="240" w:lineRule="auto"/>
        <w:ind w:firstLine="720"/>
        <w:jc w:val="both"/>
        <w:rPr>
          <w:b/>
          <w:i/>
          <w:color w:val="000000" w:themeColor="text1"/>
          <w:sz w:val="28"/>
          <w:szCs w:val="28"/>
          <w:lang w:val="sv-SE" w:eastAsia="x-none" w:bidi="x-none"/>
        </w:rPr>
      </w:pPr>
      <w:r w:rsidRPr="00E23A98">
        <w:rPr>
          <w:color w:val="000000" w:themeColor="text1"/>
          <w:sz w:val="28"/>
          <w:szCs w:val="28"/>
          <w:lang w:val="nl-NL"/>
        </w:rPr>
        <w:t xml:space="preserve">Đề án được triển khai trên phạm vi toàn quốc, trong khoảng thời gian từ </w:t>
      </w:r>
      <w:r w:rsidRPr="00E23A98">
        <w:rPr>
          <w:bCs/>
          <w:iCs/>
          <w:color w:val="000000" w:themeColor="text1"/>
          <w:sz w:val="28"/>
          <w:szCs w:val="28"/>
          <w:lang w:val="sv-SE" w:eastAsia="x-none" w:bidi="x-none"/>
        </w:rPr>
        <w:t>năm 2022 đến năm 2030.</w:t>
      </w:r>
    </w:p>
    <w:bookmarkEnd w:id="4"/>
    <w:bookmarkEnd w:id="6"/>
    <w:p w14:paraId="0EA24C09" w14:textId="2AE767F6" w:rsidR="002305DF" w:rsidRPr="00E23A98" w:rsidRDefault="009C1CDC" w:rsidP="00BB0E3B">
      <w:pPr>
        <w:pStyle w:val="ListParagraph"/>
        <w:spacing w:line="360" w:lineRule="exact"/>
        <w:contextualSpacing w:val="0"/>
        <w:jc w:val="both"/>
        <w:rPr>
          <w:rFonts w:cs="Times New Roman"/>
          <w:b/>
          <w:bCs/>
          <w:color w:val="000000" w:themeColor="text1"/>
          <w:sz w:val="28"/>
          <w:szCs w:val="28"/>
          <w:lang w:val="vi-VN"/>
        </w:rPr>
      </w:pPr>
      <w:r w:rsidRPr="00E23A98">
        <w:rPr>
          <w:rFonts w:cs="Times New Roman"/>
          <w:b/>
          <w:bCs/>
          <w:color w:val="000000" w:themeColor="text1"/>
          <w:sz w:val="28"/>
          <w:szCs w:val="28"/>
          <w:lang w:val="nb-NO"/>
        </w:rPr>
        <w:lastRenderedPageBreak/>
        <w:t>V</w:t>
      </w:r>
      <w:r w:rsidR="002305DF" w:rsidRPr="00E23A98">
        <w:rPr>
          <w:rFonts w:cs="Times New Roman"/>
          <w:b/>
          <w:bCs/>
          <w:color w:val="000000" w:themeColor="text1"/>
          <w:sz w:val="28"/>
          <w:szCs w:val="28"/>
          <w:lang w:val="vi-VN"/>
        </w:rPr>
        <w:t xml:space="preserve">. </w:t>
      </w:r>
      <w:r w:rsidR="001353AC" w:rsidRPr="00E23A98">
        <w:rPr>
          <w:rFonts w:cs="Times New Roman"/>
          <w:b/>
          <w:bCs/>
          <w:color w:val="000000" w:themeColor="text1"/>
          <w:sz w:val="28"/>
          <w:szCs w:val="28"/>
          <w:lang w:val="nb-NO"/>
        </w:rPr>
        <w:t>NHIỆM VỤ</w:t>
      </w:r>
      <w:r w:rsidR="002305DF" w:rsidRPr="00E23A98">
        <w:rPr>
          <w:rFonts w:cs="Times New Roman"/>
          <w:b/>
          <w:bCs/>
          <w:color w:val="000000" w:themeColor="text1"/>
          <w:sz w:val="28"/>
          <w:szCs w:val="28"/>
          <w:lang w:val="vi-VN"/>
        </w:rPr>
        <w:t xml:space="preserve"> VÀ GIẢI PHÁP</w:t>
      </w:r>
    </w:p>
    <w:p w14:paraId="034BB93C" w14:textId="5BD4E4ED" w:rsidR="002305DF" w:rsidRPr="00E23A98" w:rsidRDefault="002305DF" w:rsidP="00BB0E3B">
      <w:pPr>
        <w:pStyle w:val="ListParagraph"/>
        <w:spacing w:line="360" w:lineRule="exact"/>
        <w:ind w:left="0" w:firstLine="720"/>
        <w:contextualSpacing w:val="0"/>
        <w:jc w:val="both"/>
        <w:rPr>
          <w:rFonts w:cs="Times New Roman"/>
          <w:b/>
          <w:bCs/>
          <w:color w:val="000000" w:themeColor="text1"/>
          <w:sz w:val="28"/>
          <w:szCs w:val="28"/>
          <w:lang w:val="vi-VN"/>
        </w:rPr>
      </w:pPr>
      <w:r w:rsidRPr="00E23A98">
        <w:rPr>
          <w:rFonts w:cs="Times New Roman"/>
          <w:b/>
          <w:bCs/>
          <w:color w:val="000000" w:themeColor="text1"/>
          <w:sz w:val="28"/>
          <w:szCs w:val="28"/>
          <w:lang w:val="vi-VN"/>
        </w:rPr>
        <w:t xml:space="preserve">1. </w:t>
      </w:r>
      <w:bookmarkStart w:id="7" w:name="_Hlk78378163"/>
      <w:r w:rsidR="005E5BBE" w:rsidRPr="00E23A98">
        <w:rPr>
          <w:rFonts w:cs="Times New Roman"/>
          <w:b/>
          <w:bCs/>
          <w:color w:val="000000" w:themeColor="text1"/>
          <w:sz w:val="28"/>
          <w:szCs w:val="28"/>
          <w:lang w:val="vi-VN"/>
        </w:rPr>
        <w:t>Tuyên truyền n</w:t>
      </w:r>
      <w:r w:rsidRPr="00E23A98">
        <w:rPr>
          <w:rFonts w:cs="Times New Roman"/>
          <w:b/>
          <w:bCs/>
          <w:color w:val="000000" w:themeColor="text1"/>
          <w:sz w:val="28"/>
          <w:szCs w:val="28"/>
          <w:lang w:val="vi-VN"/>
        </w:rPr>
        <w:t xml:space="preserve">âng cao nhận </w:t>
      </w:r>
      <w:r w:rsidR="00773B56" w:rsidRPr="00E23A98">
        <w:rPr>
          <w:rFonts w:cs="Times New Roman"/>
          <w:b/>
          <w:bCs/>
          <w:color w:val="000000" w:themeColor="text1"/>
          <w:sz w:val="28"/>
          <w:szCs w:val="28"/>
          <w:lang w:val="vi-VN"/>
        </w:rPr>
        <w:t xml:space="preserve">thức về </w:t>
      </w:r>
      <w:r w:rsidR="005E5BBE" w:rsidRPr="00E23A98">
        <w:rPr>
          <w:rFonts w:cs="Times New Roman"/>
          <w:b/>
          <w:bCs/>
          <w:color w:val="000000" w:themeColor="text1"/>
          <w:sz w:val="28"/>
          <w:szCs w:val="28"/>
          <w:lang w:val="vi-VN"/>
        </w:rPr>
        <w:t xml:space="preserve">chuyển đổi số, </w:t>
      </w:r>
      <w:r w:rsidR="00773B56" w:rsidRPr="00E23A98">
        <w:rPr>
          <w:rFonts w:cs="Times New Roman"/>
          <w:b/>
          <w:bCs/>
          <w:color w:val="000000" w:themeColor="text1"/>
          <w:sz w:val="28"/>
          <w:szCs w:val="28"/>
          <w:lang w:val="vi-VN"/>
        </w:rPr>
        <w:t xml:space="preserve">năng lực số </w:t>
      </w:r>
      <w:bookmarkEnd w:id="7"/>
    </w:p>
    <w:p w14:paraId="5D1E200C" w14:textId="09D97B31" w:rsidR="00B954DB" w:rsidRPr="00E23A98" w:rsidRDefault="00B13376" w:rsidP="00BB0E3B">
      <w:pPr>
        <w:pStyle w:val="ListParagraph"/>
        <w:spacing w:line="360" w:lineRule="exact"/>
        <w:ind w:left="0" w:firstLine="720"/>
        <w:contextualSpacing w:val="0"/>
        <w:jc w:val="both"/>
        <w:rPr>
          <w:rFonts w:cs="Times New Roman"/>
          <w:color w:val="000000" w:themeColor="text1"/>
          <w:spacing w:val="2"/>
          <w:sz w:val="28"/>
          <w:szCs w:val="28"/>
          <w:lang w:val="vi-VN"/>
        </w:rPr>
      </w:pPr>
      <w:r w:rsidRPr="00E23A98">
        <w:rPr>
          <w:rFonts w:cs="Times New Roman"/>
          <w:color w:val="000000" w:themeColor="text1"/>
          <w:spacing w:val="2"/>
          <w:sz w:val="28"/>
          <w:szCs w:val="28"/>
          <w:lang w:val="vi-VN"/>
        </w:rPr>
        <w:t xml:space="preserve">- </w:t>
      </w:r>
      <w:r w:rsidR="002305DF" w:rsidRPr="00E23A98">
        <w:rPr>
          <w:rFonts w:cs="Times New Roman"/>
          <w:color w:val="000000" w:themeColor="text1"/>
          <w:spacing w:val="2"/>
          <w:sz w:val="28"/>
          <w:szCs w:val="28"/>
          <w:lang w:val="vi-VN"/>
        </w:rPr>
        <w:t xml:space="preserve">Tuyên truyền </w:t>
      </w:r>
      <w:r w:rsidR="00EE6A05" w:rsidRPr="00E23A98">
        <w:rPr>
          <w:rFonts w:cs="Times New Roman"/>
          <w:color w:val="000000" w:themeColor="text1"/>
          <w:spacing w:val="2"/>
          <w:sz w:val="28"/>
          <w:szCs w:val="28"/>
          <w:lang w:val="vi-VN"/>
        </w:rPr>
        <w:t xml:space="preserve">về </w:t>
      </w:r>
      <w:r w:rsidR="002305DF" w:rsidRPr="00E23A98">
        <w:rPr>
          <w:rFonts w:cs="Times New Roman"/>
          <w:color w:val="000000" w:themeColor="text1"/>
          <w:spacing w:val="2"/>
          <w:sz w:val="28"/>
          <w:szCs w:val="28"/>
          <w:lang w:val="vi-VN"/>
        </w:rPr>
        <w:t>các chủ trương của Đảng, chính sách, pháp luật của Nhà nước về chuyển đổi số</w:t>
      </w:r>
      <w:r w:rsidR="00120D30" w:rsidRPr="00E23A98">
        <w:rPr>
          <w:rFonts w:cs="Times New Roman"/>
          <w:color w:val="000000" w:themeColor="text1"/>
          <w:spacing w:val="2"/>
          <w:sz w:val="28"/>
          <w:szCs w:val="28"/>
          <w:lang w:val="vi-VN"/>
        </w:rPr>
        <w:t>, chính phủ số, kinh tế số, xã hội số</w:t>
      </w:r>
      <w:r w:rsidR="00B954DB" w:rsidRPr="00E23A98">
        <w:rPr>
          <w:rFonts w:cs="Times New Roman"/>
          <w:color w:val="000000" w:themeColor="text1"/>
          <w:spacing w:val="2"/>
          <w:sz w:val="28"/>
          <w:szCs w:val="28"/>
          <w:lang w:val="vi-VN"/>
        </w:rPr>
        <w:t xml:space="preserve">; sự quan trọng, cấp thiết </w:t>
      </w:r>
      <w:r w:rsidR="00C15A45" w:rsidRPr="00E23A98">
        <w:rPr>
          <w:rFonts w:cs="Times New Roman"/>
          <w:color w:val="000000" w:themeColor="text1"/>
          <w:spacing w:val="2"/>
          <w:sz w:val="28"/>
          <w:szCs w:val="28"/>
          <w:lang w:val="vi-VN"/>
        </w:rPr>
        <w:t xml:space="preserve">của việc </w:t>
      </w:r>
      <w:r w:rsidR="003D6B18" w:rsidRPr="00E23A98">
        <w:rPr>
          <w:rFonts w:cs="Times New Roman"/>
          <w:color w:val="000000" w:themeColor="text1"/>
          <w:spacing w:val="2"/>
          <w:sz w:val="28"/>
          <w:szCs w:val="28"/>
          <w:lang w:val="vi-VN"/>
        </w:rPr>
        <w:t>nâng cao năng lực số</w:t>
      </w:r>
      <w:r w:rsidR="00B954DB" w:rsidRPr="00E23A98">
        <w:rPr>
          <w:rFonts w:cs="Times New Roman"/>
          <w:color w:val="000000" w:themeColor="text1"/>
          <w:spacing w:val="2"/>
          <w:sz w:val="28"/>
          <w:szCs w:val="28"/>
          <w:lang w:val="vi-VN"/>
        </w:rPr>
        <w:t>.</w:t>
      </w:r>
      <w:r w:rsidR="00675BCC" w:rsidRPr="00E23A98">
        <w:rPr>
          <w:rFonts w:cs="Times New Roman"/>
          <w:color w:val="000000" w:themeColor="text1"/>
          <w:spacing w:val="2"/>
          <w:sz w:val="28"/>
          <w:szCs w:val="28"/>
          <w:lang w:val="vi-VN"/>
        </w:rPr>
        <w:t xml:space="preserve"> Chỉ rõ ưu điểm, lợi ích của việc chuyển đổi số, năng lực số trong đời sống nhằm </w:t>
      </w:r>
      <w:r w:rsidR="00AD79D9" w:rsidRPr="00E23A98">
        <w:rPr>
          <w:rFonts w:cs="Times New Roman"/>
          <w:color w:val="000000" w:themeColor="text1"/>
          <w:spacing w:val="2"/>
          <w:sz w:val="28"/>
          <w:szCs w:val="28"/>
          <w:lang w:val="vi-VN"/>
        </w:rPr>
        <w:t xml:space="preserve">tăng cường sự quan tâm của cấp ủy, chính quyền các cấp và toàn xã hội, </w:t>
      </w:r>
      <w:r w:rsidR="00675BCC" w:rsidRPr="00E23A98">
        <w:rPr>
          <w:rFonts w:cs="Times New Roman"/>
          <w:color w:val="000000" w:themeColor="text1"/>
          <w:spacing w:val="2"/>
          <w:sz w:val="28"/>
          <w:szCs w:val="28"/>
          <w:lang w:val="vi-VN"/>
        </w:rPr>
        <w:t>thúc đẩy nhu cầu t</w:t>
      </w:r>
      <w:r w:rsidR="00AD79D9" w:rsidRPr="00E23A98">
        <w:rPr>
          <w:rFonts w:cs="Times New Roman"/>
          <w:color w:val="000000" w:themeColor="text1"/>
          <w:spacing w:val="2"/>
          <w:sz w:val="28"/>
          <w:szCs w:val="28"/>
          <w:lang w:val="vi-VN"/>
        </w:rPr>
        <w:t>ự</w:t>
      </w:r>
      <w:r w:rsidR="00675BCC" w:rsidRPr="00E23A98">
        <w:rPr>
          <w:rFonts w:cs="Times New Roman"/>
          <w:color w:val="000000" w:themeColor="text1"/>
          <w:spacing w:val="2"/>
          <w:sz w:val="28"/>
          <w:szCs w:val="28"/>
          <w:lang w:val="vi-VN"/>
        </w:rPr>
        <w:t xml:space="preserve"> thân của </w:t>
      </w:r>
      <w:r w:rsidR="00AC2C27" w:rsidRPr="00E23A98">
        <w:rPr>
          <w:rFonts w:cs="Times New Roman"/>
          <w:color w:val="000000" w:themeColor="text1"/>
          <w:spacing w:val="2"/>
          <w:sz w:val="28"/>
          <w:szCs w:val="28"/>
          <w:lang w:val="vi-VN"/>
        </w:rPr>
        <w:t>thanh thiếu niên</w:t>
      </w:r>
      <w:r w:rsidR="00675BCC" w:rsidRPr="00E23A98">
        <w:rPr>
          <w:rFonts w:cs="Times New Roman"/>
          <w:color w:val="000000" w:themeColor="text1"/>
          <w:spacing w:val="2"/>
          <w:sz w:val="28"/>
          <w:szCs w:val="28"/>
          <w:lang w:val="vi-VN"/>
        </w:rPr>
        <w:t xml:space="preserve"> trong việc nâng cao năng lực số</w:t>
      </w:r>
      <w:r w:rsidR="0021603E" w:rsidRPr="00E23A98">
        <w:rPr>
          <w:rFonts w:cs="Times New Roman"/>
          <w:color w:val="000000" w:themeColor="text1"/>
          <w:spacing w:val="2"/>
          <w:sz w:val="28"/>
          <w:szCs w:val="28"/>
          <w:lang w:val="vi-VN"/>
        </w:rPr>
        <w:t>.</w:t>
      </w:r>
    </w:p>
    <w:p w14:paraId="0FD34082" w14:textId="7D4E2412" w:rsidR="00B13376" w:rsidRPr="00E23A98" w:rsidRDefault="00B13376" w:rsidP="00BB0E3B">
      <w:pPr>
        <w:pStyle w:val="ListParagraph"/>
        <w:spacing w:line="360" w:lineRule="exact"/>
        <w:ind w:left="0" w:firstLine="720"/>
        <w:contextualSpacing w:val="0"/>
        <w:jc w:val="both"/>
        <w:rPr>
          <w:rFonts w:cs="Times New Roman"/>
          <w:color w:val="000000" w:themeColor="text1"/>
          <w:spacing w:val="-2"/>
          <w:sz w:val="28"/>
          <w:szCs w:val="28"/>
          <w:lang w:val="vi-VN"/>
        </w:rPr>
      </w:pPr>
      <w:r w:rsidRPr="00E23A98">
        <w:rPr>
          <w:rFonts w:cs="Times New Roman"/>
          <w:color w:val="000000" w:themeColor="text1"/>
          <w:spacing w:val="-2"/>
          <w:sz w:val="28"/>
          <w:szCs w:val="28"/>
          <w:lang w:val="vi-VN"/>
        </w:rPr>
        <w:t xml:space="preserve">- Cung cấp thông tin về chuyển đổi số trên toàn cầu, các mô hình chuyển đổi số thành công ở trong và ngoài nước, năng lực số của </w:t>
      </w:r>
      <w:r w:rsidR="00AC2C27" w:rsidRPr="00E23A98">
        <w:rPr>
          <w:rFonts w:cs="Times New Roman"/>
          <w:color w:val="000000" w:themeColor="text1"/>
          <w:spacing w:val="-2"/>
          <w:sz w:val="28"/>
          <w:szCs w:val="28"/>
          <w:lang w:val="vi-VN"/>
        </w:rPr>
        <w:t>thanh thiếu niên</w:t>
      </w:r>
      <w:r w:rsidRPr="00E23A98">
        <w:rPr>
          <w:rFonts w:cs="Times New Roman"/>
          <w:color w:val="000000" w:themeColor="text1"/>
          <w:spacing w:val="-2"/>
          <w:sz w:val="28"/>
          <w:szCs w:val="28"/>
          <w:lang w:val="vi-VN"/>
        </w:rPr>
        <w:t xml:space="preserve"> trong nước và trên thế giới. Thông tin, định hướng để thanh niên tham gia nghiên cứu, phát triển một số công nghệ lõi, công nghệ mới mà Việt Nam có thể đi tắt, đón đầu: </w:t>
      </w:r>
      <w:r w:rsidR="00BB3E6D" w:rsidRPr="00E23A98">
        <w:rPr>
          <w:rFonts w:cs="Times New Roman"/>
          <w:color w:val="000000" w:themeColor="text1"/>
          <w:spacing w:val="-2"/>
          <w:sz w:val="28"/>
          <w:szCs w:val="28"/>
          <w:lang w:val="vi-VN"/>
        </w:rPr>
        <w:t>trí tuệ nhân tạo (</w:t>
      </w:r>
      <w:r w:rsidRPr="00E23A98">
        <w:rPr>
          <w:rFonts w:cs="Times New Roman"/>
          <w:color w:val="000000" w:themeColor="text1"/>
          <w:spacing w:val="-2"/>
          <w:sz w:val="28"/>
          <w:szCs w:val="28"/>
          <w:lang w:val="vi-VN"/>
        </w:rPr>
        <w:t>AI</w:t>
      </w:r>
      <w:r w:rsidR="00BB3E6D" w:rsidRPr="00E23A98">
        <w:rPr>
          <w:rFonts w:cs="Times New Roman"/>
          <w:color w:val="000000" w:themeColor="text1"/>
          <w:spacing w:val="-2"/>
          <w:sz w:val="28"/>
          <w:szCs w:val="28"/>
          <w:lang w:val="vi-VN"/>
        </w:rPr>
        <w:t>)</w:t>
      </w:r>
      <w:r w:rsidRPr="00E23A98">
        <w:rPr>
          <w:rFonts w:cs="Times New Roman"/>
          <w:color w:val="000000" w:themeColor="text1"/>
          <w:spacing w:val="-2"/>
          <w:sz w:val="28"/>
          <w:szCs w:val="28"/>
          <w:lang w:val="vi-VN"/>
        </w:rPr>
        <w:t>,</w:t>
      </w:r>
      <w:r w:rsidR="00BB3E6D" w:rsidRPr="00E23A98">
        <w:rPr>
          <w:rFonts w:cs="Times New Roman"/>
          <w:color w:val="000000" w:themeColor="text1"/>
          <w:spacing w:val="-2"/>
          <w:sz w:val="28"/>
          <w:szCs w:val="28"/>
          <w:lang w:val="vi-VN"/>
        </w:rPr>
        <w:t xml:space="preserve"> công nghệ chuỗi khối</w:t>
      </w:r>
      <w:r w:rsidRPr="00E23A98">
        <w:rPr>
          <w:rFonts w:cs="Times New Roman"/>
          <w:color w:val="000000" w:themeColor="text1"/>
          <w:spacing w:val="-2"/>
          <w:sz w:val="28"/>
          <w:szCs w:val="28"/>
          <w:lang w:val="vi-VN"/>
        </w:rPr>
        <w:t xml:space="preserve"> </w:t>
      </w:r>
      <w:r w:rsidR="00BB3E6D" w:rsidRPr="00E23A98">
        <w:rPr>
          <w:rFonts w:cs="Times New Roman"/>
          <w:color w:val="000000" w:themeColor="text1"/>
          <w:spacing w:val="-2"/>
          <w:sz w:val="28"/>
          <w:szCs w:val="28"/>
          <w:lang w:val="vi-VN"/>
        </w:rPr>
        <w:t>(</w:t>
      </w:r>
      <w:r w:rsidRPr="00E23A98">
        <w:rPr>
          <w:rFonts w:cs="Times New Roman"/>
          <w:color w:val="000000" w:themeColor="text1"/>
          <w:spacing w:val="-2"/>
          <w:sz w:val="28"/>
          <w:szCs w:val="28"/>
          <w:lang w:val="vi-VN"/>
        </w:rPr>
        <w:t>blockchain</w:t>
      </w:r>
      <w:r w:rsidR="00BB3E6D" w:rsidRPr="00E23A98">
        <w:rPr>
          <w:rFonts w:cs="Times New Roman"/>
          <w:color w:val="000000" w:themeColor="text1"/>
          <w:spacing w:val="-2"/>
          <w:sz w:val="28"/>
          <w:szCs w:val="28"/>
          <w:lang w:val="vi-VN"/>
        </w:rPr>
        <w:t>)</w:t>
      </w:r>
      <w:r w:rsidRPr="00E23A98">
        <w:rPr>
          <w:rFonts w:cs="Times New Roman"/>
          <w:color w:val="000000" w:themeColor="text1"/>
          <w:spacing w:val="-2"/>
          <w:sz w:val="28"/>
          <w:szCs w:val="28"/>
          <w:lang w:val="vi-VN"/>
        </w:rPr>
        <w:t>,</w:t>
      </w:r>
      <w:r w:rsidR="00BB3E6D" w:rsidRPr="00E23A98">
        <w:rPr>
          <w:rFonts w:cs="Times New Roman"/>
          <w:color w:val="000000" w:themeColor="text1"/>
          <w:spacing w:val="-2"/>
          <w:sz w:val="28"/>
          <w:szCs w:val="28"/>
          <w:lang w:val="vi-VN"/>
        </w:rPr>
        <w:t xml:space="preserve"> công nghệ thực tế ảo/thực tế tăng cường</w:t>
      </w:r>
      <w:r w:rsidRPr="00E23A98">
        <w:rPr>
          <w:rFonts w:cs="Times New Roman"/>
          <w:color w:val="000000" w:themeColor="text1"/>
          <w:spacing w:val="-2"/>
          <w:sz w:val="28"/>
          <w:szCs w:val="28"/>
          <w:lang w:val="vi-VN"/>
        </w:rPr>
        <w:t xml:space="preserve"> </w:t>
      </w:r>
      <w:r w:rsidR="00BB3E6D" w:rsidRPr="00E23A98">
        <w:rPr>
          <w:rFonts w:cs="Times New Roman"/>
          <w:color w:val="000000" w:themeColor="text1"/>
          <w:spacing w:val="-2"/>
          <w:sz w:val="28"/>
          <w:szCs w:val="28"/>
          <w:lang w:val="vi-VN"/>
        </w:rPr>
        <w:t>(</w:t>
      </w:r>
      <w:r w:rsidRPr="00E23A98">
        <w:rPr>
          <w:rFonts w:cs="Times New Roman"/>
          <w:color w:val="000000" w:themeColor="text1"/>
          <w:spacing w:val="-2"/>
          <w:sz w:val="28"/>
          <w:szCs w:val="28"/>
          <w:lang w:val="vi-VN"/>
        </w:rPr>
        <w:t>VR/AR</w:t>
      </w:r>
      <w:r w:rsidR="00BB3E6D" w:rsidRPr="00E23A98">
        <w:rPr>
          <w:rFonts w:cs="Times New Roman"/>
          <w:color w:val="000000" w:themeColor="text1"/>
          <w:spacing w:val="-2"/>
          <w:sz w:val="28"/>
          <w:szCs w:val="28"/>
          <w:lang w:val="vi-VN"/>
        </w:rPr>
        <w:t>)</w:t>
      </w:r>
      <w:r w:rsidRPr="00E23A98">
        <w:rPr>
          <w:rFonts w:cs="Times New Roman"/>
          <w:color w:val="000000" w:themeColor="text1"/>
          <w:spacing w:val="-2"/>
          <w:sz w:val="28"/>
          <w:szCs w:val="28"/>
          <w:lang w:val="vi-VN"/>
        </w:rPr>
        <w:t>,.. Khuyến khích thanh niên trong và ngoài nước khởi nghiệp trong lĩnh vực công nghệ số, tham gia xây dựng chính phủ số, xã hội số.</w:t>
      </w:r>
    </w:p>
    <w:p w14:paraId="13775A25" w14:textId="341D2E6D" w:rsidR="0057543D" w:rsidRPr="00E23A98" w:rsidRDefault="0057543D" w:rsidP="00BB0E3B">
      <w:pPr>
        <w:pStyle w:val="ListParagraph"/>
        <w:spacing w:line="360" w:lineRule="exact"/>
        <w:ind w:left="0" w:firstLine="720"/>
        <w:contextualSpacing w:val="0"/>
        <w:jc w:val="both"/>
        <w:rPr>
          <w:rFonts w:cs="Times New Roman"/>
          <w:color w:val="000000" w:themeColor="text1"/>
          <w:spacing w:val="-2"/>
          <w:sz w:val="28"/>
          <w:szCs w:val="28"/>
          <w:lang w:val="vi-VN"/>
        </w:rPr>
      </w:pPr>
      <w:r w:rsidRPr="00E23A98">
        <w:rPr>
          <w:rFonts w:cs="Times New Roman"/>
          <w:color w:val="000000" w:themeColor="text1"/>
          <w:spacing w:val="-2"/>
          <w:sz w:val="28"/>
          <w:szCs w:val="28"/>
          <w:lang w:val="vi-VN"/>
        </w:rPr>
        <w:t xml:space="preserve">- Phát huy hệ thống cơ quan báo chí, xuất bản trong việc tuyên truyền nâng cao nhận thức thông qua việc mở các chuyên mục, chuyên đề, diễn </w:t>
      </w:r>
      <w:r w:rsidR="00C26BD7" w:rsidRPr="00E23A98">
        <w:rPr>
          <w:rFonts w:cs="Times New Roman"/>
          <w:color w:val="000000" w:themeColor="text1"/>
          <w:spacing w:val="-2"/>
          <w:sz w:val="28"/>
          <w:szCs w:val="28"/>
          <w:lang w:val="vi-VN"/>
        </w:rPr>
        <w:t>đ</w:t>
      </w:r>
      <w:r w:rsidRPr="00E23A98">
        <w:rPr>
          <w:rFonts w:cs="Times New Roman"/>
          <w:color w:val="000000" w:themeColor="text1"/>
          <w:spacing w:val="-2"/>
          <w:sz w:val="28"/>
          <w:szCs w:val="28"/>
          <w:lang w:val="vi-VN"/>
        </w:rPr>
        <w:t>àn</w:t>
      </w:r>
      <w:r w:rsidR="00C26BD7" w:rsidRPr="00E23A98">
        <w:rPr>
          <w:rFonts w:cs="Times New Roman"/>
          <w:color w:val="000000" w:themeColor="text1"/>
          <w:spacing w:val="-2"/>
          <w:sz w:val="28"/>
          <w:szCs w:val="28"/>
          <w:lang w:val="vi-VN"/>
        </w:rPr>
        <w:t xml:space="preserve"> về chuyển đổi số</w:t>
      </w:r>
      <w:r w:rsidRPr="00E23A98">
        <w:rPr>
          <w:rFonts w:cs="Times New Roman"/>
          <w:color w:val="000000" w:themeColor="text1"/>
          <w:spacing w:val="-2"/>
          <w:sz w:val="28"/>
          <w:szCs w:val="28"/>
          <w:lang w:val="vi-VN"/>
        </w:rPr>
        <w:t xml:space="preserve"> và nâng cao năng lực số cho </w:t>
      </w:r>
      <w:r w:rsidR="00AC2C27" w:rsidRPr="00E23A98">
        <w:rPr>
          <w:rFonts w:cs="Times New Roman"/>
          <w:color w:val="000000" w:themeColor="text1"/>
          <w:spacing w:val="-2"/>
          <w:sz w:val="28"/>
          <w:szCs w:val="28"/>
          <w:lang w:val="vi-VN"/>
        </w:rPr>
        <w:t>thanh thiếu niên</w:t>
      </w:r>
      <w:r w:rsidRPr="00E23A98">
        <w:rPr>
          <w:rFonts w:cs="Times New Roman"/>
          <w:color w:val="000000" w:themeColor="text1"/>
          <w:spacing w:val="-2"/>
          <w:sz w:val="28"/>
          <w:szCs w:val="28"/>
          <w:lang w:val="vi-VN"/>
        </w:rPr>
        <w:t>.</w:t>
      </w:r>
    </w:p>
    <w:p w14:paraId="10953AE2" w14:textId="60B4D887" w:rsidR="00C8203F" w:rsidRPr="00E23A98" w:rsidRDefault="00C8203F" w:rsidP="00BB0E3B">
      <w:pPr>
        <w:widowControl w:val="0"/>
        <w:spacing w:line="360" w:lineRule="exact"/>
        <w:ind w:firstLine="680"/>
        <w:jc w:val="both"/>
        <w:outlineLvl w:val="0"/>
        <w:rPr>
          <w:bCs/>
          <w:color w:val="000000" w:themeColor="text1"/>
          <w:sz w:val="28"/>
          <w:szCs w:val="28"/>
          <w:lang w:val="vi-VN"/>
        </w:rPr>
      </w:pPr>
      <w:r w:rsidRPr="00E23A98">
        <w:rPr>
          <w:bCs/>
          <w:color w:val="000000" w:themeColor="text1"/>
          <w:sz w:val="28"/>
          <w:szCs w:val="28"/>
          <w:lang w:val="vi-VN"/>
        </w:rPr>
        <w:t xml:space="preserve">- </w:t>
      </w:r>
      <w:r w:rsidR="0033350C" w:rsidRPr="00E23A98">
        <w:rPr>
          <w:bCs/>
          <w:color w:val="000000" w:themeColor="text1"/>
          <w:sz w:val="28"/>
          <w:szCs w:val="28"/>
          <w:lang w:val="vi-VN"/>
        </w:rPr>
        <w:t>Kết hợp giữa tuyên truyền trên không gian số</w:t>
      </w:r>
      <w:r w:rsidR="007820A2" w:rsidRPr="00E23A98">
        <w:rPr>
          <w:bCs/>
          <w:color w:val="000000" w:themeColor="text1"/>
          <w:sz w:val="28"/>
          <w:szCs w:val="28"/>
          <w:lang w:val="vi-VN"/>
        </w:rPr>
        <w:t xml:space="preserve"> </w:t>
      </w:r>
      <w:r w:rsidR="0033350C" w:rsidRPr="00E23A98">
        <w:rPr>
          <w:bCs/>
          <w:color w:val="000000" w:themeColor="text1"/>
          <w:sz w:val="28"/>
          <w:szCs w:val="28"/>
          <w:lang w:val="vi-VN"/>
        </w:rPr>
        <w:t xml:space="preserve">với tuyên truyền </w:t>
      </w:r>
      <w:r w:rsidRPr="00E23A98">
        <w:rPr>
          <w:bCs/>
          <w:color w:val="000000" w:themeColor="text1"/>
          <w:sz w:val="28"/>
          <w:szCs w:val="28"/>
          <w:lang w:val="vi-VN"/>
        </w:rPr>
        <w:t xml:space="preserve">tuyên truyền trực quan </w:t>
      </w:r>
      <w:r w:rsidR="0033350C" w:rsidRPr="00E23A98">
        <w:rPr>
          <w:bCs/>
          <w:color w:val="000000" w:themeColor="text1"/>
          <w:sz w:val="28"/>
          <w:szCs w:val="28"/>
          <w:lang w:val="vi-VN"/>
        </w:rPr>
        <w:t>đảm bảo hiệu quả, tiết kiệm và lan tỏa rộng rãi.</w:t>
      </w:r>
      <w:r w:rsidR="00095630" w:rsidRPr="00E23A98">
        <w:rPr>
          <w:bCs/>
          <w:color w:val="000000" w:themeColor="text1"/>
          <w:sz w:val="28"/>
          <w:szCs w:val="28"/>
          <w:lang w:val="vi-VN"/>
        </w:rPr>
        <w:t xml:space="preserve"> </w:t>
      </w:r>
      <w:r w:rsidR="00C74CED" w:rsidRPr="00C74CED">
        <w:rPr>
          <w:bCs/>
          <w:color w:val="000000" w:themeColor="text1"/>
          <w:sz w:val="28"/>
          <w:szCs w:val="28"/>
          <w:lang w:val="vi-VN"/>
        </w:rPr>
        <w:t>V</w:t>
      </w:r>
      <w:r w:rsidR="00095630" w:rsidRPr="00E23A98">
        <w:rPr>
          <w:color w:val="000000" w:themeColor="text1"/>
          <w:lang w:val="nb-NO"/>
        </w:rPr>
        <w:t>ận hành</w:t>
      </w:r>
      <w:r w:rsidR="00C74CED">
        <w:rPr>
          <w:color w:val="000000" w:themeColor="text1"/>
          <w:lang w:val="nb-NO"/>
        </w:rPr>
        <w:t xml:space="preserve"> hiệu quả</w:t>
      </w:r>
      <w:r w:rsidR="00095630" w:rsidRPr="00E23A98">
        <w:rPr>
          <w:color w:val="000000" w:themeColor="text1"/>
          <w:lang w:val="nb-NO"/>
        </w:rPr>
        <w:t xml:space="preserve"> Cổng thông tin </w:t>
      </w:r>
      <w:r w:rsidR="000C4C2B" w:rsidRPr="00E23A98">
        <w:rPr>
          <w:color w:val="000000" w:themeColor="text1"/>
          <w:lang w:val="nb-NO"/>
        </w:rPr>
        <w:t>hỗ trợ</w:t>
      </w:r>
      <w:r w:rsidR="00095630" w:rsidRPr="00E23A98">
        <w:rPr>
          <w:color w:val="000000" w:themeColor="text1"/>
          <w:lang w:val="nb-NO"/>
        </w:rPr>
        <w:t xml:space="preserve"> chuyển đổi số cho </w:t>
      </w:r>
      <w:r w:rsidR="00AC2C27" w:rsidRPr="00E23A98">
        <w:rPr>
          <w:color w:val="000000" w:themeColor="text1"/>
          <w:lang w:val="nb-NO"/>
        </w:rPr>
        <w:t>thanh thiếu niên</w:t>
      </w:r>
      <w:r w:rsidR="00095630" w:rsidRPr="00E23A98">
        <w:rPr>
          <w:color w:val="000000" w:themeColor="text1"/>
          <w:lang w:val="nb-NO"/>
        </w:rPr>
        <w:t>.</w:t>
      </w:r>
    </w:p>
    <w:p w14:paraId="4B011726" w14:textId="45409A1F" w:rsidR="000E5308" w:rsidRPr="00E23A98" w:rsidRDefault="002305DF" w:rsidP="000E5308">
      <w:pPr>
        <w:pStyle w:val="ListParagraph"/>
        <w:spacing w:line="360" w:lineRule="exact"/>
        <w:ind w:left="0" w:firstLine="720"/>
        <w:contextualSpacing w:val="0"/>
        <w:jc w:val="both"/>
        <w:rPr>
          <w:color w:val="000000" w:themeColor="text1"/>
          <w:sz w:val="28"/>
          <w:szCs w:val="28"/>
          <w:lang w:val="vi-VN"/>
        </w:rPr>
      </w:pPr>
      <w:r w:rsidRPr="00E23A98">
        <w:rPr>
          <w:rFonts w:cs="Times New Roman"/>
          <w:color w:val="000000" w:themeColor="text1"/>
          <w:sz w:val="28"/>
          <w:szCs w:val="28"/>
          <w:lang w:val="vi-VN"/>
        </w:rPr>
        <w:t>- Xây dựng</w:t>
      </w:r>
      <w:r w:rsidR="000E5308" w:rsidRPr="00E23A98">
        <w:rPr>
          <w:rFonts w:cs="Times New Roman"/>
          <w:color w:val="000000" w:themeColor="text1"/>
          <w:sz w:val="28"/>
          <w:szCs w:val="28"/>
          <w:lang w:val="vi-VN"/>
        </w:rPr>
        <w:t>, đăng tải</w:t>
      </w:r>
      <w:r w:rsidRPr="00E23A98">
        <w:rPr>
          <w:rFonts w:cs="Times New Roman"/>
          <w:color w:val="000000" w:themeColor="text1"/>
          <w:sz w:val="28"/>
          <w:szCs w:val="28"/>
          <w:lang w:val="vi-VN"/>
        </w:rPr>
        <w:t xml:space="preserve"> bộ ấn phẩm truyền thông số trên mạng xã hội, cổng thông tin điện tử</w:t>
      </w:r>
      <w:r w:rsidR="00EE6A05" w:rsidRPr="00E23A98">
        <w:rPr>
          <w:rFonts w:cs="Times New Roman"/>
          <w:color w:val="000000" w:themeColor="text1"/>
          <w:sz w:val="28"/>
          <w:szCs w:val="28"/>
          <w:lang w:val="vi-VN"/>
        </w:rPr>
        <w:t>,</w:t>
      </w:r>
      <w:r w:rsidRPr="00E23A98">
        <w:rPr>
          <w:rFonts w:cs="Times New Roman"/>
          <w:color w:val="000000" w:themeColor="text1"/>
          <w:sz w:val="28"/>
          <w:szCs w:val="28"/>
          <w:lang w:val="vi-VN"/>
        </w:rPr>
        <w:t>…</w:t>
      </w:r>
      <w:r w:rsidR="000E5308" w:rsidRPr="00E23A98">
        <w:rPr>
          <w:color w:val="000000" w:themeColor="text1"/>
          <w:sz w:val="28"/>
          <w:szCs w:val="28"/>
          <w:lang w:val="vi-VN"/>
        </w:rPr>
        <w:t xml:space="preserve"> về chuyển đổi số, năng lực số của thanh thiếu niên.</w:t>
      </w:r>
    </w:p>
    <w:p w14:paraId="3868E41C" w14:textId="77777777" w:rsidR="00931C89" w:rsidRPr="00E23A98" w:rsidRDefault="00931C89" w:rsidP="00BB0E3B">
      <w:pPr>
        <w:pStyle w:val="ListParagraph"/>
        <w:spacing w:line="360" w:lineRule="exact"/>
        <w:ind w:left="0" w:firstLine="720"/>
        <w:contextualSpacing w:val="0"/>
        <w:jc w:val="both"/>
        <w:rPr>
          <w:rFonts w:cs="Times New Roman"/>
          <w:color w:val="000000" w:themeColor="text1"/>
          <w:sz w:val="28"/>
          <w:szCs w:val="28"/>
          <w:lang w:val="nb-NO" w:eastAsia="zh-CN"/>
        </w:rPr>
      </w:pPr>
      <w:r w:rsidRPr="00E23A98">
        <w:rPr>
          <w:rFonts w:cs="Times New Roman"/>
          <w:color w:val="000000" w:themeColor="text1"/>
          <w:sz w:val="28"/>
          <w:szCs w:val="28"/>
          <w:lang w:val="vi-VN"/>
        </w:rPr>
        <w:t xml:space="preserve">- Xây dựng bộ tài liệu về năng lực số cần thiết cho cán bộ Đoàn, Hội và đoàn viên thanh niên nhằm cung cấp </w:t>
      </w:r>
      <w:r w:rsidRPr="00E23A98">
        <w:rPr>
          <w:rFonts w:cs="Times New Roman"/>
          <w:color w:val="000000" w:themeColor="text1"/>
          <w:sz w:val="28"/>
          <w:szCs w:val="28"/>
          <w:lang w:val="nb-NO" w:eastAsia="zh-CN"/>
        </w:rPr>
        <w:t>những thông tin, kiến thức liên quan tới chuyển đổi số, kinh tế số, xã hội số,...</w:t>
      </w:r>
    </w:p>
    <w:p w14:paraId="10EB18C9" w14:textId="2F37353A" w:rsidR="00D073F2" w:rsidRPr="00E23A98" w:rsidRDefault="00D073F2" w:rsidP="00BB0E3B">
      <w:pPr>
        <w:pStyle w:val="ListParagraph"/>
        <w:spacing w:line="360" w:lineRule="exact"/>
        <w:ind w:left="0" w:firstLine="720"/>
        <w:contextualSpacing w:val="0"/>
        <w:jc w:val="both"/>
        <w:rPr>
          <w:rFonts w:cs="Times New Roman"/>
          <w:color w:val="000000" w:themeColor="text1"/>
          <w:sz w:val="28"/>
          <w:szCs w:val="28"/>
          <w:lang w:val="vi-VN"/>
        </w:rPr>
      </w:pPr>
      <w:r w:rsidRPr="00E23A98">
        <w:rPr>
          <w:rFonts w:cs="Times New Roman"/>
          <w:color w:val="000000" w:themeColor="text1"/>
          <w:sz w:val="28"/>
          <w:szCs w:val="28"/>
          <w:lang w:val="vi-VN"/>
        </w:rPr>
        <w:t xml:space="preserve">- Tổ chức các diễn đàn, </w:t>
      </w:r>
      <w:r w:rsidR="00397BA1" w:rsidRPr="00E23A98">
        <w:rPr>
          <w:rFonts w:cs="Times New Roman"/>
          <w:color w:val="000000" w:themeColor="text1"/>
          <w:sz w:val="28"/>
          <w:szCs w:val="28"/>
          <w:lang w:val="nb-NO"/>
        </w:rPr>
        <w:t>tọa đàm, trò chơi</w:t>
      </w:r>
      <w:r w:rsidRPr="00E23A98">
        <w:rPr>
          <w:rFonts w:cs="Times New Roman"/>
          <w:color w:val="000000" w:themeColor="text1"/>
          <w:sz w:val="28"/>
          <w:szCs w:val="28"/>
          <w:lang w:val="vi-VN"/>
        </w:rPr>
        <w:t xml:space="preserve"> trên truyền hình, mạng xã hội liên quan tới chuyển đổi số, năng lực số.</w:t>
      </w:r>
    </w:p>
    <w:p w14:paraId="7401CFE1" w14:textId="3E1014FC" w:rsidR="008A538A" w:rsidRPr="00E23A98" w:rsidRDefault="008A538A" w:rsidP="00BB0E3B">
      <w:pPr>
        <w:pStyle w:val="ListParagraph"/>
        <w:spacing w:line="360" w:lineRule="exact"/>
        <w:ind w:left="0" w:firstLine="720"/>
        <w:contextualSpacing w:val="0"/>
        <w:jc w:val="both"/>
        <w:rPr>
          <w:rFonts w:cs="Times New Roman"/>
          <w:color w:val="000000" w:themeColor="text1"/>
          <w:sz w:val="28"/>
          <w:szCs w:val="28"/>
          <w:lang w:val="vi-VN"/>
        </w:rPr>
      </w:pPr>
      <w:bookmarkStart w:id="8" w:name="_Hlk91605661"/>
      <w:r w:rsidRPr="00E23A98">
        <w:rPr>
          <w:rFonts w:cs="Times New Roman"/>
          <w:color w:val="000000" w:themeColor="text1"/>
          <w:sz w:val="28"/>
          <w:szCs w:val="28"/>
          <w:lang w:val="vi-VN"/>
        </w:rPr>
        <w:t>- Tuyên dương, biểu dương các cá nhân, tập thể xuất sắc thông qua các cuộc thi, hội thi về tin học, các hoạt động nâng cao năng lực số cho thanh thiếu niên.</w:t>
      </w:r>
    </w:p>
    <w:bookmarkEnd w:id="8"/>
    <w:p w14:paraId="70616EC6" w14:textId="01035CAC" w:rsidR="002305DF" w:rsidRPr="00E23A98" w:rsidRDefault="002305DF" w:rsidP="00BB0E3B">
      <w:pPr>
        <w:pStyle w:val="ListParagraph"/>
        <w:spacing w:line="360" w:lineRule="exact"/>
        <w:ind w:left="0" w:firstLine="720"/>
        <w:contextualSpacing w:val="0"/>
        <w:jc w:val="both"/>
        <w:rPr>
          <w:rFonts w:cs="Times New Roman"/>
          <w:color w:val="000000" w:themeColor="text1"/>
          <w:spacing w:val="-2"/>
          <w:sz w:val="28"/>
          <w:szCs w:val="28"/>
          <w:lang w:val="vi-VN"/>
        </w:rPr>
      </w:pPr>
      <w:r w:rsidRPr="00E23A98">
        <w:rPr>
          <w:rFonts w:cs="Times New Roman"/>
          <w:color w:val="000000" w:themeColor="text1"/>
          <w:spacing w:val="-2"/>
          <w:sz w:val="28"/>
          <w:szCs w:val="28"/>
          <w:lang w:val="vi-VN"/>
        </w:rPr>
        <w:t>- Tu</w:t>
      </w:r>
      <w:r w:rsidR="003D6B18" w:rsidRPr="00E23A98">
        <w:rPr>
          <w:rFonts w:cs="Times New Roman"/>
          <w:color w:val="000000" w:themeColor="text1"/>
          <w:spacing w:val="-2"/>
          <w:sz w:val="28"/>
          <w:szCs w:val="28"/>
          <w:lang w:val="vi-VN"/>
        </w:rPr>
        <w:t>yên truyền, biểu dương các cá nhân, tập thể</w:t>
      </w:r>
      <w:r w:rsidRPr="00E23A98">
        <w:rPr>
          <w:rFonts w:cs="Times New Roman"/>
          <w:color w:val="000000" w:themeColor="text1"/>
          <w:spacing w:val="-2"/>
          <w:sz w:val="28"/>
          <w:szCs w:val="28"/>
          <w:lang w:val="vi-VN"/>
        </w:rPr>
        <w:t>,</w:t>
      </w:r>
      <w:r w:rsidR="00FB1B83" w:rsidRPr="00E23A98">
        <w:rPr>
          <w:rFonts w:cs="Times New Roman"/>
          <w:color w:val="000000" w:themeColor="text1"/>
          <w:spacing w:val="-2"/>
          <w:sz w:val="28"/>
          <w:szCs w:val="28"/>
          <w:lang w:val="vi-VN"/>
        </w:rPr>
        <w:t xml:space="preserve"> các nền tảng số,</w:t>
      </w:r>
      <w:r w:rsidRPr="00E23A98">
        <w:rPr>
          <w:rFonts w:cs="Times New Roman"/>
          <w:color w:val="000000" w:themeColor="text1"/>
          <w:spacing w:val="-2"/>
          <w:sz w:val="28"/>
          <w:szCs w:val="28"/>
          <w:lang w:val="vi-VN"/>
        </w:rPr>
        <w:t xml:space="preserve"> mô hình </w:t>
      </w:r>
      <w:r w:rsidR="003D6B18" w:rsidRPr="00E23A98">
        <w:rPr>
          <w:rFonts w:cs="Times New Roman"/>
          <w:color w:val="000000" w:themeColor="text1"/>
          <w:spacing w:val="-2"/>
          <w:sz w:val="28"/>
          <w:szCs w:val="28"/>
          <w:lang w:val="vi-VN"/>
        </w:rPr>
        <w:t>chuyển đổi số</w:t>
      </w:r>
      <w:r w:rsidR="0088222D" w:rsidRPr="00E23A98">
        <w:rPr>
          <w:rFonts w:cs="Times New Roman"/>
          <w:color w:val="000000" w:themeColor="text1"/>
          <w:spacing w:val="-2"/>
          <w:sz w:val="28"/>
          <w:szCs w:val="28"/>
          <w:lang w:val="vi-VN"/>
        </w:rPr>
        <w:t xml:space="preserve"> thành công</w:t>
      </w:r>
      <w:r w:rsidR="001D6688" w:rsidRPr="00E23A98">
        <w:rPr>
          <w:rFonts w:cs="Times New Roman"/>
          <w:color w:val="000000" w:themeColor="text1"/>
          <w:spacing w:val="-2"/>
          <w:sz w:val="28"/>
          <w:szCs w:val="28"/>
          <w:lang w:val="vi-VN"/>
        </w:rPr>
        <w:t>,</w:t>
      </w:r>
      <w:r w:rsidR="0088222D" w:rsidRPr="00E23A98">
        <w:rPr>
          <w:rFonts w:cs="Times New Roman"/>
          <w:color w:val="000000" w:themeColor="text1"/>
          <w:spacing w:val="-2"/>
          <w:sz w:val="28"/>
          <w:szCs w:val="28"/>
          <w:lang w:val="vi-VN"/>
        </w:rPr>
        <w:t>…</w:t>
      </w:r>
      <w:r w:rsidRPr="00E23A98">
        <w:rPr>
          <w:rFonts w:cs="Times New Roman"/>
          <w:color w:val="000000" w:themeColor="text1"/>
          <w:spacing w:val="-2"/>
          <w:sz w:val="28"/>
          <w:szCs w:val="28"/>
          <w:lang w:val="vi-VN"/>
        </w:rPr>
        <w:t>thông qua các giải thưởng, phần thưởng</w:t>
      </w:r>
      <w:r w:rsidR="003D6B18" w:rsidRPr="00E23A98">
        <w:rPr>
          <w:rFonts w:cs="Times New Roman"/>
          <w:color w:val="000000" w:themeColor="text1"/>
          <w:spacing w:val="-2"/>
          <w:sz w:val="28"/>
          <w:szCs w:val="28"/>
          <w:lang w:val="vi-VN"/>
        </w:rPr>
        <w:t xml:space="preserve"> của Đoàn T</w:t>
      </w:r>
      <w:r w:rsidR="00853CEA" w:rsidRPr="00E23A98">
        <w:rPr>
          <w:rFonts w:cs="Times New Roman"/>
          <w:color w:val="000000" w:themeColor="text1"/>
          <w:spacing w:val="-2"/>
          <w:sz w:val="28"/>
          <w:szCs w:val="28"/>
          <w:lang w:val="vi-VN"/>
        </w:rPr>
        <w:t>NCS Hồ Chí Minh</w:t>
      </w:r>
      <w:r w:rsidR="003D6B18" w:rsidRPr="00E23A98">
        <w:rPr>
          <w:rFonts w:cs="Times New Roman"/>
          <w:color w:val="000000" w:themeColor="text1"/>
          <w:spacing w:val="-2"/>
          <w:sz w:val="28"/>
          <w:szCs w:val="28"/>
          <w:lang w:val="vi-VN"/>
        </w:rPr>
        <w:t>, Hội LHTN</w:t>
      </w:r>
      <w:r w:rsidR="00853CEA" w:rsidRPr="00E23A98">
        <w:rPr>
          <w:rFonts w:cs="Times New Roman"/>
          <w:color w:val="000000" w:themeColor="text1"/>
          <w:spacing w:val="-2"/>
          <w:sz w:val="28"/>
          <w:szCs w:val="28"/>
          <w:lang w:val="vi-VN"/>
        </w:rPr>
        <w:t xml:space="preserve"> Vi</w:t>
      </w:r>
      <w:r w:rsidR="00020A61" w:rsidRPr="00E23A98">
        <w:rPr>
          <w:rFonts w:cs="Times New Roman"/>
          <w:color w:val="000000" w:themeColor="text1"/>
          <w:spacing w:val="-2"/>
          <w:sz w:val="28"/>
          <w:szCs w:val="28"/>
          <w:lang w:val="vi-VN"/>
        </w:rPr>
        <w:t>ệt Nam</w:t>
      </w:r>
      <w:r w:rsidRPr="00E23A98">
        <w:rPr>
          <w:rFonts w:cs="Times New Roman"/>
          <w:color w:val="000000" w:themeColor="text1"/>
          <w:spacing w:val="-2"/>
          <w:sz w:val="28"/>
          <w:szCs w:val="28"/>
          <w:lang w:val="vi-VN"/>
        </w:rPr>
        <w:t>,</w:t>
      </w:r>
      <w:r w:rsidR="003D6B18" w:rsidRPr="00E23A98">
        <w:rPr>
          <w:rFonts w:cs="Times New Roman"/>
          <w:color w:val="000000" w:themeColor="text1"/>
          <w:spacing w:val="-2"/>
          <w:sz w:val="28"/>
          <w:szCs w:val="28"/>
          <w:lang w:val="vi-VN"/>
        </w:rPr>
        <w:t xml:space="preserve"> Hội Sinh viên Việt Nam các cấp; thông qua</w:t>
      </w:r>
      <w:r w:rsidRPr="00E23A98">
        <w:rPr>
          <w:rFonts w:cs="Times New Roman"/>
          <w:color w:val="000000" w:themeColor="text1"/>
          <w:spacing w:val="-2"/>
          <w:sz w:val="28"/>
          <w:szCs w:val="28"/>
          <w:lang w:val="vi-VN"/>
        </w:rPr>
        <w:t xml:space="preserve"> các diễn đàn</w:t>
      </w:r>
      <w:r w:rsidR="003D6B18" w:rsidRPr="00E23A98">
        <w:rPr>
          <w:rFonts w:cs="Times New Roman"/>
          <w:color w:val="000000" w:themeColor="text1"/>
          <w:spacing w:val="-2"/>
          <w:sz w:val="28"/>
          <w:szCs w:val="28"/>
          <w:lang w:val="vi-VN"/>
        </w:rPr>
        <w:t>, kênh thông tin</w:t>
      </w:r>
      <w:r w:rsidRPr="00E23A98">
        <w:rPr>
          <w:rFonts w:cs="Times New Roman"/>
          <w:color w:val="000000" w:themeColor="text1"/>
          <w:spacing w:val="-2"/>
          <w:sz w:val="28"/>
          <w:szCs w:val="28"/>
          <w:lang w:val="vi-VN"/>
        </w:rPr>
        <w:t xml:space="preserve"> của </w:t>
      </w:r>
      <w:r w:rsidR="00AC2C27" w:rsidRPr="00E23A98">
        <w:rPr>
          <w:rFonts w:cs="Times New Roman"/>
          <w:color w:val="000000" w:themeColor="text1"/>
          <w:spacing w:val="-2"/>
          <w:sz w:val="28"/>
          <w:szCs w:val="28"/>
          <w:lang w:val="vi-VN"/>
        </w:rPr>
        <w:t>thanh thiếu niên</w:t>
      </w:r>
      <w:r w:rsidRPr="00E23A98">
        <w:rPr>
          <w:rFonts w:cs="Times New Roman"/>
          <w:color w:val="000000" w:themeColor="text1"/>
          <w:spacing w:val="-2"/>
          <w:sz w:val="28"/>
          <w:szCs w:val="28"/>
          <w:lang w:val="vi-VN"/>
        </w:rPr>
        <w:t xml:space="preserve"> trong và ngoài nước,…</w:t>
      </w:r>
    </w:p>
    <w:p w14:paraId="64E3A2A8" w14:textId="67E1F275" w:rsidR="002305DF" w:rsidRPr="00E23A98" w:rsidRDefault="002305DF" w:rsidP="00BB0E3B">
      <w:pPr>
        <w:pStyle w:val="ListParagraph"/>
        <w:spacing w:line="360" w:lineRule="exact"/>
        <w:ind w:left="0" w:firstLine="720"/>
        <w:contextualSpacing w:val="0"/>
        <w:jc w:val="both"/>
        <w:rPr>
          <w:rFonts w:cs="Times New Roman"/>
          <w:color w:val="000000" w:themeColor="text1"/>
          <w:sz w:val="28"/>
          <w:szCs w:val="28"/>
          <w:lang w:val="vi-VN"/>
        </w:rPr>
      </w:pPr>
      <w:r w:rsidRPr="00E23A98">
        <w:rPr>
          <w:rFonts w:cs="Times New Roman"/>
          <w:color w:val="000000" w:themeColor="text1"/>
          <w:sz w:val="28"/>
          <w:szCs w:val="28"/>
          <w:lang w:val="vi-VN"/>
        </w:rPr>
        <w:t>- Vận động sự tham gia của các nhân vật có ảnh hưởng trong giới trẻ, các nhà khoa học trẻ</w:t>
      </w:r>
      <w:r w:rsidR="001D6688" w:rsidRPr="00E23A98">
        <w:rPr>
          <w:rFonts w:cs="Times New Roman"/>
          <w:color w:val="000000" w:themeColor="text1"/>
          <w:sz w:val="28"/>
          <w:szCs w:val="28"/>
          <w:lang w:val="vi-VN"/>
        </w:rPr>
        <w:t>, doanh nhân trẻ thành đạt,</w:t>
      </w:r>
      <w:r w:rsidRPr="00E23A98">
        <w:rPr>
          <w:rFonts w:cs="Times New Roman"/>
          <w:color w:val="000000" w:themeColor="text1"/>
          <w:sz w:val="28"/>
          <w:szCs w:val="28"/>
          <w:lang w:val="vi-VN"/>
        </w:rPr>
        <w:t xml:space="preserve"> có uy tín trong việc tuyên truyền, nâng cao nhận thức về chuyển đổi số, </w:t>
      </w:r>
      <w:r w:rsidR="003D6B18" w:rsidRPr="00E23A98">
        <w:rPr>
          <w:rFonts w:cs="Times New Roman"/>
          <w:color w:val="000000" w:themeColor="text1"/>
          <w:sz w:val="28"/>
          <w:szCs w:val="28"/>
          <w:lang w:val="vi-VN"/>
        </w:rPr>
        <w:t>năng lực số của</w:t>
      </w:r>
      <w:r w:rsidRPr="00E23A98">
        <w:rPr>
          <w:rFonts w:cs="Times New Roman"/>
          <w:color w:val="000000" w:themeColor="text1"/>
          <w:sz w:val="28"/>
          <w:szCs w:val="28"/>
          <w:lang w:val="vi-VN"/>
        </w:rPr>
        <w:t xml:space="preserve"> </w:t>
      </w:r>
      <w:r w:rsidR="00AC2C27" w:rsidRPr="00E23A98">
        <w:rPr>
          <w:rFonts w:cs="Times New Roman"/>
          <w:color w:val="000000" w:themeColor="text1"/>
          <w:sz w:val="28"/>
          <w:szCs w:val="28"/>
          <w:lang w:val="vi-VN"/>
        </w:rPr>
        <w:t>thanh thiếu niên</w:t>
      </w:r>
      <w:r w:rsidRPr="00E23A98">
        <w:rPr>
          <w:rFonts w:cs="Times New Roman"/>
          <w:color w:val="000000" w:themeColor="text1"/>
          <w:sz w:val="28"/>
          <w:szCs w:val="28"/>
          <w:lang w:val="vi-VN"/>
        </w:rPr>
        <w:t>.</w:t>
      </w:r>
      <w:r w:rsidR="00D073F2" w:rsidRPr="00E23A98">
        <w:rPr>
          <w:rFonts w:cs="Times New Roman"/>
          <w:color w:val="000000" w:themeColor="text1"/>
          <w:sz w:val="28"/>
          <w:szCs w:val="28"/>
          <w:lang w:val="vi-VN"/>
        </w:rPr>
        <w:t xml:space="preserve"> </w:t>
      </w:r>
    </w:p>
    <w:p w14:paraId="4092988C" w14:textId="24DC3F98" w:rsidR="002305DF" w:rsidRPr="00E23A98" w:rsidRDefault="002305DF" w:rsidP="00BB0E3B">
      <w:pPr>
        <w:pStyle w:val="ListParagraph"/>
        <w:spacing w:line="360" w:lineRule="exact"/>
        <w:ind w:left="0" w:firstLine="720"/>
        <w:contextualSpacing w:val="0"/>
        <w:jc w:val="both"/>
        <w:rPr>
          <w:rFonts w:cs="Times New Roman"/>
          <w:color w:val="000000" w:themeColor="text1"/>
          <w:sz w:val="28"/>
          <w:szCs w:val="28"/>
          <w:lang w:val="vi-VN"/>
        </w:rPr>
      </w:pPr>
      <w:r w:rsidRPr="00E23A98">
        <w:rPr>
          <w:rFonts w:cs="Times New Roman"/>
          <w:color w:val="000000" w:themeColor="text1"/>
          <w:sz w:val="28"/>
          <w:szCs w:val="28"/>
          <w:lang w:val="vi-VN"/>
        </w:rPr>
        <w:lastRenderedPageBreak/>
        <w:t>- Kết hợp tuyên truyền, nâng cao nhận thức về chuyển đổi số</w:t>
      </w:r>
      <w:r w:rsidR="00E21CC1" w:rsidRPr="00E23A98">
        <w:rPr>
          <w:rFonts w:cs="Times New Roman"/>
          <w:color w:val="000000" w:themeColor="text1"/>
          <w:sz w:val="28"/>
          <w:szCs w:val="28"/>
          <w:lang w:val="vi-VN"/>
        </w:rPr>
        <w:t>, năng lực số</w:t>
      </w:r>
      <w:r w:rsidRPr="00E23A98">
        <w:rPr>
          <w:rFonts w:cs="Times New Roman"/>
          <w:color w:val="000000" w:themeColor="text1"/>
          <w:sz w:val="28"/>
          <w:szCs w:val="28"/>
          <w:lang w:val="vi-VN"/>
        </w:rPr>
        <w:t xml:space="preserve"> thông qua các hoạt động của Đoàn, Hội, Đội</w:t>
      </w:r>
      <w:r w:rsidR="001D6688" w:rsidRPr="00E23A98">
        <w:rPr>
          <w:rFonts w:cs="Times New Roman"/>
          <w:color w:val="000000" w:themeColor="text1"/>
          <w:sz w:val="28"/>
          <w:szCs w:val="28"/>
          <w:lang w:val="vi-VN"/>
        </w:rPr>
        <w:t xml:space="preserve"> như</w:t>
      </w:r>
      <w:r w:rsidRPr="00E23A98">
        <w:rPr>
          <w:rFonts w:cs="Times New Roman"/>
          <w:color w:val="000000" w:themeColor="text1"/>
          <w:sz w:val="28"/>
          <w:szCs w:val="28"/>
          <w:lang w:val="vi-VN"/>
        </w:rPr>
        <w:t>:</w:t>
      </w:r>
      <w:r w:rsidR="00E21CC1" w:rsidRPr="00E23A98">
        <w:rPr>
          <w:rFonts w:cs="Times New Roman"/>
          <w:color w:val="000000" w:themeColor="text1"/>
          <w:sz w:val="28"/>
          <w:szCs w:val="28"/>
          <w:lang w:val="vi-VN"/>
        </w:rPr>
        <w:t xml:space="preserve"> hội thảo, tập huấn,</w:t>
      </w:r>
      <w:r w:rsidRPr="00E23A98">
        <w:rPr>
          <w:rFonts w:cs="Times New Roman"/>
          <w:color w:val="000000" w:themeColor="text1"/>
          <w:sz w:val="28"/>
          <w:szCs w:val="28"/>
          <w:lang w:val="vi-VN"/>
        </w:rPr>
        <w:t xml:space="preserve"> tư vấn định hướng nghề, diễn đàn, sân chơi, sinh hoạt </w:t>
      </w:r>
      <w:r w:rsidR="00A84DDE" w:rsidRPr="00E23A98">
        <w:rPr>
          <w:rFonts w:cs="Times New Roman"/>
          <w:color w:val="000000" w:themeColor="text1"/>
          <w:sz w:val="28"/>
          <w:szCs w:val="28"/>
          <w:lang w:val="vi-VN"/>
        </w:rPr>
        <w:t>c</w:t>
      </w:r>
      <w:r w:rsidRPr="00E23A98">
        <w:rPr>
          <w:rFonts w:cs="Times New Roman"/>
          <w:color w:val="000000" w:themeColor="text1"/>
          <w:sz w:val="28"/>
          <w:szCs w:val="28"/>
          <w:lang w:val="vi-VN"/>
        </w:rPr>
        <w:t xml:space="preserve">hi đoàn, </w:t>
      </w:r>
      <w:r w:rsidR="00A84DDE" w:rsidRPr="00E23A98">
        <w:rPr>
          <w:rFonts w:cs="Times New Roman"/>
          <w:color w:val="000000" w:themeColor="text1"/>
          <w:sz w:val="28"/>
          <w:szCs w:val="28"/>
          <w:lang w:val="vi-VN"/>
        </w:rPr>
        <w:t>c</w:t>
      </w:r>
      <w:r w:rsidRPr="00E23A98">
        <w:rPr>
          <w:rFonts w:cs="Times New Roman"/>
          <w:color w:val="000000" w:themeColor="text1"/>
          <w:sz w:val="28"/>
          <w:szCs w:val="28"/>
          <w:lang w:val="vi-VN"/>
        </w:rPr>
        <w:t>hi hội,…</w:t>
      </w:r>
    </w:p>
    <w:p w14:paraId="4CB60C5D" w14:textId="0B0CD534" w:rsidR="004A5FCC" w:rsidRPr="00E23A98" w:rsidRDefault="004A5FCC" w:rsidP="004A5FCC">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vi-VN"/>
        </w:rPr>
        <w:t xml:space="preserve">- </w:t>
      </w:r>
      <w:r w:rsidR="00400592" w:rsidRPr="00E23A98">
        <w:rPr>
          <w:rFonts w:cs="Times New Roman"/>
          <w:color w:val="000000" w:themeColor="text1"/>
          <w:sz w:val="28"/>
          <w:szCs w:val="28"/>
          <w:lang w:val="vi-VN"/>
        </w:rPr>
        <w:t>Phát triển</w:t>
      </w:r>
      <w:r w:rsidRPr="00E23A98">
        <w:rPr>
          <w:rFonts w:cs="Times New Roman"/>
          <w:color w:val="000000" w:themeColor="text1"/>
          <w:sz w:val="28"/>
          <w:szCs w:val="28"/>
          <w:lang w:val="vi-VN"/>
        </w:rPr>
        <w:t xml:space="preserve"> phần mềm hỗ trợ tổ chức Đoàn, Hội, Đội các cấp, đoàn viên, thanh niên tự thiết kế các ấn phẩm truyền thông trực tuyến nhằm chia sẻ thông tin thuận lợi và hiệu quả.</w:t>
      </w:r>
    </w:p>
    <w:p w14:paraId="7E8225E7" w14:textId="67F4044A" w:rsidR="00CA130C" w:rsidRPr="00E23A98" w:rsidRDefault="00CA130C" w:rsidP="00BB0E3B">
      <w:pPr>
        <w:pStyle w:val="ListParagraph"/>
        <w:spacing w:line="360" w:lineRule="exact"/>
        <w:ind w:left="0" w:firstLine="720"/>
        <w:contextualSpacing w:val="0"/>
        <w:jc w:val="both"/>
        <w:rPr>
          <w:rFonts w:cs="Times New Roman"/>
          <w:b/>
          <w:bCs/>
          <w:color w:val="000000" w:themeColor="text1"/>
          <w:sz w:val="28"/>
          <w:szCs w:val="28"/>
          <w:lang w:val="vi-VN"/>
        </w:rPr>
      </w:pPr>
      <w:r w:rsidRPr="00E23A98">
        <w:rPr>
          <w:rFonts w:cs="Times New Roman"/>
          <w:b/>
          <w:bCs/>
          <w:color w:val="000000" w:themeColor="text1"/>
          <w:sz w:val="28"/>
          <w:szCs w:val="28"/>
          <w:lang w:val="vi-VN"/>
        </w:rPr>
        <w:t xml:space="preserve">2. </w:t>
      </w:r>
      <w:bookmarkStart w:id="9" w:name="_Hlk78378147"/>
      <w:r w:rsidRPr="00E23A98">
        <w:rPr>
          <w:rFonts w:cs="Times New Roman"/>
          <w:b/>
          <w:bCs/>
          <w:color w:val="000000" w:themeColor="text1"/>
          <w:sz w:val="28"/>
          <w:szCs w:val="28"/>
          <w:lang w:val="vi-VN"/>
        </w:rPr>
        <w:t xml:space="preserve">Tổ chức hoạt động </w:t>
      </w:r>
      <w:r w:rsidR="005534FC" w:rsidRPr="00E23A98">
        <w:rPr>
          <w:rFonts w:cs="Times New Roman"/>
          <w:b/>
          <w:bCs/>
          <w:color w:val="000000" w:themeColor="text1"/>
          <w:sz w:val="28"/>
          <w:szCs w:val="28"/>
          <w:lang w:val="vi-VN"/>
        </w:rPr>
        <w:t>nâng cao năng lực s</w:t>
      </w:r>
      <w:r w:rsidRPr="00E23A98">
        <w:rPr>
          <w:rFonts w:cs="Times New Roman"/>
          <w:b/>
          <w:bCs/>
          <w:color w:val="000000" w:themeColor="text1"/>
          <w:sz w:val="28"/>
          <w:szCs w:val="28"/>
          <w:lang w:val="vi-VN"/>
        </w:rPr>
        <w:t xml:space="preserve">ố cho </w:t>
      </w:r>
      <w:r w:rsidR="00AC2C27" w:rsidRPr="00E23A98">
        <w:rPr>
          <w:rFonts w:cs="Times New Roman"/>
          <w:b/>
          <w:bCs/>
          <w:color w:val="000000" w:themeColor="text1"/>
          <w:sz w:val="28"/>
          <w:szCs w:val="28"/>
          <w:lang w:val="vi-VN"/>
        </w:rPr>
        <w:t>thanh thiếu niên</w:t>
      </w:r>
      <w:bookmarkEnd w:id="9"/>
    </w:p>
    <w:p w14:paraId="1D1B8F2E" w14:textId="11DCEF50" w:rsidR="003341A9" w:rsidRPr="00E23A98" w:rsidRDefault="00424812" w:rsidP="00BB0E3B">
      <w:pPr>
        <w:pStyle w:val="ListParagraph"/>
        <w:spacing w:line="360" w:lineRule="exact"/>
        <w:ind w:left="0" w:firstLine="720"/>
        <w:contextualSpacing w:val="0"/>
        <w:jc w:val="both"/>
        <w:rPr>
          <w:rFonts w:cs="Times New Roman"/>
          <w:b/>
          <w:bCs/>
          <w:i/>
          <w:iCs/>
          <w:color w:val="000000" w:themeColor="text1"/>
          <w:sz w:val="28"/>
          <w:szCs w:val="28"/>
          <w:lang w:val="vi-VN"/>
        </w:rPr>
      </w:pPr>
      <w:r w:rsidRPr="00E23A98">
        <w:rPr>
          <w:rFonts w:cs="Times New Roman"/>
          <w:b/>
          <w:bCs/>
          <w:i/>
          <w:iCs/>
          <w:color w:val="000000" w:themeColor="text1"/>
          <w:sz w:val="28"/>
          <w:szCs w:val="28"/>
          <w:lang w:val="vi-VN"/>
        </w:rPr>
        <w:t>2</w:t>
      </w:r>
      <w:r w:rsidR="001B708C" w:rsidRPr="00E23A98">
        <w:rPr>
          <w:rFonts w:cs="Times New Roman"/>
          <w:b/>
          <w:bCs/>
          <w:i/>
          <w:iCs/>
          <w:color w:val="000000" w:themeColor="text1"/>
          <w:sz w:val="28"/>
          <w:szCs w:val="28"/>
          <w:lang w:val="vi-VN"/>
        </w:rPr>
        <w:t>.</w:t>
      </w:r>
      <w:r w:rsidR="00CA130C" w:rsidRPr="00E23A98">
        <w:rPr>
          <w:rFonts w:cs="Times New Roman"/>
          <w:b/>
          <w:bCs/>
          <w:i/>
          <w:iCs/>
          <w:color w:val="000000" w:themeColor="text1"/>
          <w:sz w:val="28"/>
          <w:szCs w:val="28"/>
          <w:lang w:val="vi-VN"/>
        </w:rPr>
        <w:t xml:space="preserve">1. </w:t>
      </w:r>
      <w:r w:rsidR="005534FC" w:rsidRPr="00E23A98">
        <w:rPr>
          <w:rFonts w:cs="Times New Roman"/>
          <w:b/>
          <w:bCs/>
          <w:i/>
          <w:iCs/>
          <w:color w:val="000000" w:themeColor="text1"/>
          <w:sz w:val="28"/>
          <w:szCs w:val="28"/>
          <w:lang w:val="vi-VN"/>
        </w:rPr>
        <w:t>N</w:t>
      </w:r>
      <w:r w:rsidR="003341A9" w:rsidRPr="00E23A98">
        <w:rPr>
          <w:rFonts w:cs="Times New Roman"/>
          <w:b/>
          <w:bCs/>
          <w:i/>
          <w:iCs/>
          <w:color w:val="000000" w:themeColor="text1"/>
          <w:sz w:val="28"/>
          <w:szCs w:val="28"/>
          <w:lang w:val="vi-VN"/>
        </w:rPr>
        <w:t>ăng lực sử dụng thiết bị, phần mềm</w:t>
      </w:r>
    </w:p>
    <w:p w14:paraId="539C1FE8" w14:textId="4763E110" w:rsidR="007B10CB" w:rsidRPr="00E23A98" w:rsidRDefault="00F04DD7" w:rsidP="00BB0E3B">
      <w:pPr>
        <w:pStyle w:val="ListParagraph"/>
        <w:spacing w:line="360" w:lineRule="exact"/>
        <w:ind w:left="0" w:firstLine="720"/>
        <w:contextualSpacing w:val="0"/>
        <w:jc w:val="both"/>
        <w:rPr>
          <w:rFonts w:cs="Times New Roman"/>
          <w:color w:val="000000" w:themeColor="text1"/>
          <w:sz w:val="28"/>
          <w:szCs w:val="28"/>
          <w:lang w:val="vi-VN"/>
        </w:rPr>
      </w:pPr>
      <w:r w:rsidRPr="00E23A98">
        <w:rPr>
          <w:rFonts w:cs="Times New Roman"/>
          <w:color w:val="000000" w:themeColor="text1"/>
          <w:sz w:val="28"/>
          <w:szCs w:val="28"/>
          <w:lang w:val="vi-VN"/>
        </w:rPr>
        <w:t xml:space="preserve">- Tổ chức </w:t>
      </w:r>
      <w:r w:rsidR="009B2394" w:rsidRPr="00E23A98">
        <w:rPr>
          <w:rFonts w:cs="Times New Roman"/>
          <w:color w:val="000000" w:themeColor="text1"/>
          <w:sz w:val="28"/>
          <w:szCs w:val="28"/>
          <w:lang w:val="vi-VN"/>
        </w:rPr>
        <w:t xml:space="preserve">các khóa học đại trà, chuyên sâu, trực tuyến mở nhằm </w:t>
      </w:r>
      <w:r w:rsidR="001647B0" w:rsidRPr="00E23A98">
        <w:rPr>
          <w:rFonts w:cs="Times New Roman"/>
          <w:color w:val="000000" w:themeColor="text1"/>
          <w:sz w:val="28"/>
          <w:szCs w:val="28"/>
          <w:lang w:val="vi-VN"/>
        </w:rPr>
        <w:t xml:space="preserve">hướng dẫn kỹ năng, </w:t>
      </w:r>
      <w:r w:rsidR="009B2394" w:rsidRPr="00E23A98">
        <w:rPr>
          <w:rFonts w:cs="Times New Roman"/>
          <w:color w:val="000000" w:themeColor="text1"/>
          <w:sz w:val="28"/>
          <w:szCs w:val="28"/>
          <w:lang w:val="vi-VN"/>
        </w:rPr>
        <w:t>nâng cao trình độ</w:t>
      </w:r>
      <w:r w:rsidR="001647B0" w:rsidRPr="00E23A98">
        <w:rPr>
          <w:rFonts w:cs="Times New Roman"/>
          <w:color w:val="000000" w:themeColor="text1"/>
          <w:sz w:val="28"/>
          <w:szCs w:val="28"/>
          <w:lang w:val="vi-VN"/>
        </w:rPr>
        <w:t xml:space="preserve"> </w:t>
      </w:r>
      <w:r w:rsidR="007B10CB" w:rsidRPr="00E23A98">
        <w:rPr>
          <w:rFonts w:cs="Times New Roman"/>
          <w:color w:val="000000" w:themeColor="text1"/>
          <w:sz w:val="28"/>
          <w:szCs w:val="28"/>
          <w:lang w:val="vi-VN"/>
        </w:rPr>
        <w:t>sử dụng máy tính, ứng dụng các phần mềm phổ biến, hữu ích phục vụ học tập, nghiên cứu và làm việc.</w:t>
      </w:r>
      <w:r w:rsidR="00333E32" w:rsidRPr="00E23A98">
        <w:rPr>
          <w:rFonts w:cs="Times New Roman"/>
          <w:color w:val="000000" w:themeColor="text1"/>
          <w:sz w:val="28"/>
          <w:szCs w:val="28"/>
          <w:lang w:val="vi-VN"/>
        </w:rPr>
        <w:t xml:space="preserve"> </w:t>
      </w:r>
      <w:r w:rsidR="00451985" w:rsidRPr="00E23A98">
        <w:rPr>
          <w:rFonts w:cs="Times New Roman"/>
          <w:color w:val="000000" w:themeColor="text1"/>
          <w:sz w:val="28"/>
          <w:szCs w:val="28"/>
          <w:lang w:val="vi-VN"/>
        </w:rPr>
        <w:t xml:space="preserve">Giúp </w:t>
      </w:r>
      <w:r w:rsidR="00AC2C27" w:rsidRPr="00E23A98">
        <w:rPr>
          <w:rFonts w:cs="Times New Roman"/>
          <w:color w:val="000000" w:themeColor="text1"/>
          <w:sz w:val="28"/>
          <w:szCs w:val="28"/>
          <w:lang w:val="vi-VN"/>
        </w:rPr>
        <w:t>thanh thiếu niên</w:t>
      </w:r>
      <w:r w:rsidR="00451985" w:rsidRPr="00E23A98">
        <w:rPr>
          <w:rFonts w:cs="Times New Roman"/>
          <w:color w:val="000000" w:themeColor="text1"/>
          <w:sz w:val="28"/>
          <w:szCs w:val="28"/>
          <w:lang w:val="vi-VN"/>
        </w:rPr>
        <w:t xml:space="preserve"> </w:t>
      </w:r>
      <w:r w:rsidR="00941005" w:rsidRPr="00E23A98">
        <w:rPr>
          <w:rFonts w:cs="Times New Roman"/>
          <w:color w:val="000000" w:themeColor="text1"/>
          <w:sz w:val="28"/>
          <w:szCs w:val="28"/>
          <w:lang w:val="vi-VN"/>
        </w:rPr>
        <w:t>ý</w:t>
      </w:r>
      <w:r w:rsidR="00451985" w:rsidRPr="00E23A98">
        <w:rPr>
          <w:rFonts w:cs="Times New Roman"/>
          <w:color w:val="000000" w:themeColor="text1"/>
          <w:sz w:val="28"/>
          <w:szCs w:val="28"/>
          <w:lang w:val="vi-VN"/>
        </w:rPr>
        <w:t xml:space="preserve"> thức được sự ảnh hưởng tiêu cực của thiết bị máy tính và cách hạn chế khắc phục; có k</w:t>
      </w:r>
      <w:r w:rsidR="00333E32" w:rsidRPr="00E23A98">
        <w:rPr>
          <w:rFonts w:cs="Times New Roman"/>
          <w:color w:val="000000" w:themeColor="text1"/>
          <w:sz w:val="28"/>
          <w:szCs w:val="28"/>
          <w:lang w:val="vi-VN"/>
        </w:rPr>
        <w:t xml:space="preserve">ỹ năng nhận </w:t>
      </w:r>
      <w:r w:rsidR="005A39C7" w:rsidRPr="00E23A98">
        <w:rPr>
          <w:rFonts w:cs="Times New Roman"/>
          <w:color w:val="000000" w:themeColor="text1"/>
          <w:sz w:val="28"/>
          <w:szCs w:val="28"/>
          <w:lang w:val="vi-VN"/>
        </w:rPr>
        <w:t xml:space="preserve">biết </w:t>
      </w:r>
      <w:r w:rsidR="00333E32" w:rsidRPr="00E23A98">
        <w:rPr>
          <w:rFonts w:cs="Times New Roman"/>
          <w:color w:val="000000" w:themeColor="text1"/>
          <w:sz w:val="28"/>
          <w:szCs w:val="28"/>
          <w:lang w:val="vi-VN"/>
        </w:rPr>
        <w:t>phần mềm độc hại</w:t>
      </w:r>
      <w:r w:rsidR="005A39C7" w:rsidRPr="00E23A98">
        <w:rPr>
          <w:rFonts w:cs="Times New Roman"/>
          <w:color w:val="000000" w:themeColor="text1"/>
          <w:sz w:val="28"/>
          <w:szCs w:val="28"/>
          <w:lang w:val="vi-VN"/>
        </w:rPr>
        <w:t xml:space="preserve"> và cách thức xử lý.</w:t>
      </w:r>
    </w:p>
    <w:p w14:paraId="439AE492" w14:textId="3D000321" w:rsidR="009B2394" w:rsidRPr="00E23A98" w:rsidRDefault="009B2394" w:rsidP="00BB0E3B">
      <w:pPr>
        <w:pStyle w:val="ListParagraph"/>
        <w:spacing w:line="360" w:lineRule="exact"/>
        <w:ind w:left="0" w:firstLine="720"/>
        <w:contextualSpacing w:val="0"/>
        <w:jc w:val="both"/>
        <w:rPr>
          <w:rFonts w:cs="Times New Roman"/>
          <w:color w:val="000000" w:themeColor="text1"/>
          <w:sz w:val="28"/>
          <w:szCs w:val="28"/>
          <w:lang w:val="vi-VN"/>
        </w:rPr>
      </w:pPr>
      <w:r w:rsidRPr="00E23A98">
        <w:rPr>
          <w:rFonts w:cs="Times New Roman"/>
          <w:color w:val="000000" w:themeColor="text1"/>
          <w:sz w:val="28"/>
          <w:szCs w:val="28"/>
          <w:lang w:val="vi-VN"/>
        </w:rPr>
        <w:t xml:space="preserve">- Nâng cao chất lượng các </w:t>
      </w:r>
      <w:r w:rsidR="009C1CDC" w:rsidRPr="00E23A98">
        <w:rPr>
          <w:rFonts w:cs="Times New Roman"/>
          <w:color w:val="000000" w:themeColor="text1"/>
          <w:sz w:val="28"/>
          <w:szCs w:val="28"/>
          <w:lang w:val="vi-VN"/>
        </w:rPr>
        <w:t>cuộc thi, hội thi nhằm</w:t>
      </w:r>
      <w:r w:rsidR="002E6076" w:rsidRPr="00E23A98">
        <w:rPr>
          <w:rFonts w:cs="Times New Roman"/>
          <w:color w:val="000000" w:themeColor="text1"/>
          <w:sz w:val="28"/>
          <w:szCs w:val="28"/>
          <w:lang w:val="vi-VN"/>
        </w:rPr>
        <w:t xml:space="preserve"> phát triển năng lực sử dụng thiết bị, phần mềm</w:t>
      </w:r>
      <w:r w:rsidRPr="00E23A98">
        <w:rPr>
          <w:rFonts w:cs="Times New Roman"/>
          <w:color w:val="000000" w:themeColor="text1"/>
          <w:sz w:val="28"/>
          <w:szCs w:val="28"/>
          <w:lang w:val="vi-VN"/>
        </w:rPr>
        <w:t xml:space="preserve"> để làm việc, hướng tới</w:t>
      </w:r>
      <w:r w:rsidR="009C1CDC" w:rsidRPr="00E23A98">
        <w:rPr>
          <w:rFonts w:cs="Times New Roman"/>
          <w:color w:val="000000" w:themeColor="text1"/>
          <w:sz w:val="28"/>
          <w:szCs w:val="28"/>
          <w:lang w:val="vi-VN"/>
        </w:rPr>
        <w:t xml:space="preserve"> đáp ứng các tiêu</w:t>
      </w:r>
      <w:r w:rsidRPr="00E23A98">
        <w:rPr>
          <w:rFonts w:cs="Times New Roman"/>
          <w:color w:val="000000" w:themeColor="text1"/>
          <w:sz w:val="28"/>
          <w:szCs w:val="28"/>
          <w:lang w:val="vi-VN"/>
        </w:rPr>
        <w:t xml:space="preserve"> chuẩn quốc tế như:</w:t>
      </w:r>
      <w:r w:rsidRPr="00E23A98">
        <w:rPr>
          <w:rFonts w:cs="Times New Roman"/>
          <w:i/>
          <w:iCs/>
          <w:color w:val="000000" w:themeColor="text1"/>
          <w:sz w:val="28"/>
          <w:szCs w:val="28"/>
          <w:lang w:val="vi-VN"/>
        </w:rPr>
        <w:t xml:space="preserve"> Hội thi Tin học khối cán bộ, công chức</w:t>
      </w:r>
      <w:r w:rsidR="009B3CD6" w:rsidRPr="009B3CD6">
        <w:rPr>
          <w:rFonts w:cs="Times New Roman"/>
          <w:i/>
          <w:iCs/>
          <w:color w:val="000000" w:themeColor="text1"/>
          <w:sz w:val="28"/>
          <w:szCs w:val="28"/>
          <w:lang w:val="vi-VN"/>
        </w:rPr>
        <w:t xml:space="preserve"> trẻ</w:t>
      </w:r>
      <w:r w:rsidRPr="00E23A98">
        <w:rPr>
          <w:rFonts w:cs="Times New Roman"/>
          <w:i/>
          <w:iCs/>
          <w:color w:val="000000" w:themeColor="text1"/>
          <w:sz w:val="28"/>
          <w:szCs w:val="28"/>
          <w:lang w:val="vi-VN"/>
        </w:rPr>
        <w:t>; Cuộc thi vô địch Tin học văn phòng thế giới, Cuộc thi vô địch Thiết kế đồ họa thế giới,...</w:t>
      </w:r>
    </w:p>
    <w:p w14:paraId="1D1B9B29" w14:textId="5A817C22" w:rsidR="002A7E47" w:rsidRPr="00E23A98" w:rsidRDefault="002A7E47" w:rsidP="00BB0E3B">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vi-VN"/>
        </w:rPr>
        <w:t>- Tổ chức các đội hình trí thức trẻ, sinh viên tình nguyện có chuyên môn</w:t>
      </w:r>
      <w:r w:rsidR="00333E32" w:rsidRPr="00E23A98">
        <w:rPr>
          <w:rFonts w:cs="Times New Roman"/>
          <w:color w:val="000000" w:themeColor="text1"/>
          <w:sz w:val="28"/>
          <w:szCs w:val="28"/>
          <w:lang w:val="vi-VN"/>
        </w:rPr>
        <w:t xml:space="preserve"> hướng dẫn kỹ năng sử dụng máy tính, ứng dụng phần mềm và khai thác</w:t>
      </w:r>
      <w:r w:rsidRPr="00E23A98">
        <w:rPr>
          <w:rFonts w:cs="Times New Roman"/>
          <w:color w:val="000000" w:themeColor="text1"/>
          <w:sz w:val="28"/>
          <w:szCs w:val="28"/>
          <w:lang w:val="vi-VN"/>
        </w:rPr>
        <w:t xml:space="preserve"> internet</w:t>
      </w:r>
      <w:r w:rsidR="00333E32" w:rsidRPr="00E23A98">
        <w:rPr>
          <w:rFonts w:cs="Times New Roman"/>
          <w:color w:val="000000" w:themeColor="text1"/>
          <w:sz w:val="28"/>
          <w:szCs w:val="28"/>
          <w:lang w:val="vi-VN"/>
        </w:rPr>
        <w:t>,</w:t>
      </w:r>
      <w:r w:rsidRPr="00E23A98">
        <w:rPr>
          <w:rFonts w:cs="Times New Roman"/>
          <w:color w:val="000000" w:themeColor="text1"/>
          <w:sz w:val="28"/>
          <w:szCs w:val="28"/>
          <w:lang w:val="vi-VN"/>
        </w:rPr>
        <w:t xml:space="preserve"> mạng xã hội an toàn, hiệu quả cho người dân, </w:t>
      </w:r>
      <w:r w:rsidR="00AC2C27" w:rsidRPr="00E23A98">
        <w:rPr>
          <w:rFonts w:cs="Times New Roman"/>
          <w:color w:val="000000" w:themeColor="text1"/>
          <w:sz w:val="28"/>
          <w:szCs w:val="28"/>
          <w:lang w:val="vi-VN"/>
        </w:rPr>
        <w:t>thanh thiếu niên</w:t>
      </w:r>
      <w:r w:rsidRPr="00E23A98">
        <w:rPr>
          <w:rFonts w:cs="Times New Roman"/>
          <w:color w:val="000000" w:themeColor="text1"/>
          <w:sz w:val="28"/>
          <w:szCs w:val="28"/>
          <w:lang w:val="vi-VN"/>
        </w:rPr>
        <w:t xml:space="preserve"> các vùng khó khăn, </w:t>
      </w:r>
      <w:r w:rsidR="00642323" w:rsidRPr="00E23A98">
        <w:rPr>
          <w:rFonts w:cs="Times New Roman"/>
          <w:color w:val="000000" w:themeColor="text1"/>
          <w:sz w:val="28"/>
          <w:szCs w:val="28"/>
          <w:lang w:val="vi-VN"/>
        </w:rPr>
        <w:t xml:space="preserve">vùng đồng bào </w:t>
      </w:r>
      <w:r w:rsidRPr="00E23A98">
        <w:rPr>
          <w:rFonts w:cs="Times New Roman"/>
          <w:color w:val="000000" w:themeColor="text1"/>
          <w:sz w:val="28"/>
          <w:szCs w:val="28"/>
          <w:lang w:val="vi-VN"/>
        </w:rPr>
        <w:t>dân tộc thiểu số nhằm góp phần thu hẹp khoảng cách phát triển giữa các vùng trong cả nước</w:t>
      </w:r>
      <w:r w:rsidR="00642323" w:rsidRPr="00E23A98">
        <w:rPr>
          <w:rFonts w:cs="Times New Roman"/>
          <w:color w:val="000000" w:themeColor="text1"/>
          <w:sz w:val="28"/>
          <w:szCs w:val="28"/>
          <w:lang w:val="vi-VN"/>
        </w:rPr>
        <w:t>.</w:t>
      </w:r>
    </w:p>
    <w:p w14:paraId="6A918369" w14:textId="5397D006" w:rsidR="00B70E48" w:rsidRPr="00E23A98" w:rsidRDefault="009B2394" w:rsidP="00BB0E3B">
      <w:pPr>
        <w:pStyle w:val="ListParagraph"/>
        <w:spacing w:line="360" w:lineRule="exact"/>
        <w:ind w:left="0" w:firstLine="720"/>
        <w:contextualSpacing w:val="0"/>
        <w:jc w:val="both"/>
        <w:rPr>
          <w:rFonts w:cs="Times New Roman"/>
          <w:b/>
          <w:bCs/>
          <w:i/>
          <w:iCs/>
          <w:color w:val="000000" w:themeColor="text1"/>
          <w:sz w:val="28"/>
          <w:szCs w:val="28"/>
          <w:lang w:val="vi-VN"/>
        </w:rPr>
      </w:pPr>
      <w:r w:rsidRPr="00E23A98">
        <w:rPr>
          <w:rFonts w:cs="Times New Roman"/>
          <w:b/>
          <w:bCs/>
          <w:i/>
          <w:iCs/>
          <w:color w:val="000000" w:themeColor="text1"/>
          <w:sz w:val="28"/>
          <w:szCs w:val="28"/>
          <w:lang w:val="vi-VN"/>
        </w:rPr>
        <w:t xml:space="preserve">2.2. </w:t>
      </w:r>
      <w:r w:rsidR="00CA130C" w:rsidRPr="00E23A98">
        <w:rPr>
          <w:rFonts w:cs="Times New Roman"/>
          <w:b/>
          <w:bCs/>
          <w:i/>
          <w:iCs/>
          <w:color w:val="000000" w:themeColor="text1"/>
          <w:sz w:val="28"/>
          <w:szCs w:val="28"/>
          <w:lang w:val="vi-VN"/>
        </w:rPr>
        <w:t>N</w:t>
      </w:r>
      <w:r w:rsidR="00B70E48" w:rsidRPr="00E23A98">
        <w:rPr>
          <w:rFonts w:cs="Times New Roman"/>
          <w:b/>
          <w:bCs/>
          <w:i/>
          <w:iCs/>
          <w:color w:val="000000" w:themeColor="text1"/>
          <w:sz w:val="28"/>
          <w:szCs w:val="28"/>
          <w:lang w:val="vi-VN"/>
        </w:rPr>
        <w:t xml:space="preserve">âng cao năng lực </w:t>
      </w:r>
      <w:r w:rsidR="00333E32" w:rsidRPr="00E23A98">
        <w:rPr>
          <w:rFonts w:cs="Times New Roman"/>
          <w:b/>
          <w:bCs/>
          <w:i/>
          <w:iCs/>
          <w:color w:val="000000" w:themeColor="text1"/>
          <w:sz w:val="28"/>
          <w:szCs w:val="28"/>
          <w:lang w:val="vi-VN"/>
        </w:rPr>
        <w:t>khai thác</w:t>
      </w:r>
      <w:r w:rsidR="00B70E48" w:rsidRPr="00E23A98">
        <w:rPr>
          <w:rFonts w:cs="Times New Roman"/>
          <w:b/>
          <w:bCs/>
          <w:i/>
          <w:iCs/>
          <w:color w:val="000000" w:themeColor="text1"/>
          <w:sz w:val="28"/>
          <w:szCs w:val="28"/>
          <w:lang w:val="vi-VN"/>
        </w:rPr>
        <w:t xml:space="preserve"> dữ liệu, thông tin</w:t>
      </w:r>
    </w:p>
    <w:p w14:paraId="05A0F78D" w14:textId="4B10FD8D" w:rsidR="00863BAF" w:rsidRPr="00E23A98" w:rsidRDefault="00087728" w:rsidP="00BB0E3B">
      <w:pPr>
        <w:pStyle w:val="ListParagraph"/>
        <w:spacing w:line="360" w:lineRule="exact"/>
        <w:ind w:left="0" w:firstLine="720"/>
        <w:contextualSpacing w:val="0"/>
        <w:jc w:val="both"/>
        <w:rPr>
          <w:rFonts w:cs="Times New Roman"/>
          <w:color w:val="000000" w:themeColor="text1"/>
          <w:sz w:val="28"/>
          <w:szCs w:val="28"/>
          <w:lang w:val="vi-VN"/>
        </w:rPr>
      </w:pPr>
      <w:r w:rsidRPr="00E23A98">
        <w:rPr>
          <w:rFonts w:cs="Times New Roman"/>
          <w:color w:val="000000" w:themeColor="text1"/>
          <w:sz w:val="28"/>
          <w:szCs w:val="28"/>
          <w:lang w:val="vi-VN"/>
        </w:rPr>
        <w:t xml:space="preserve">- </w:t>
      </w:r>
      <w:r w:rsidR="00863BAF" w:rsidRPr="00E23A98">
        <w:rPr>
          <w:rFonts w:cs="Times New Roman"/>
          <w:color w:val="000000" w:themeColor="text1"/>
          <w:sz w:val="28"/>
          <w:szCs w:val="28"/>
          <w:lang w:val="vi-VN"/>
        </w:rPr>
        <w:t>Tuyên truyền, c</w:t>
      </w:r>
      <w:r w:rsidRPr="00E23A98">
        <w:rPr>
          <w:rFonts w:cs="Times New Roman"/>
          <w:color w:val="000000" w:themeColor="text1"/>
          <w:sz w:val="28"/>
          <w:szCs w:val="28"/>
          <w:lang w:val="vi-VN"/>
        </w:rPr>
        <w:t>ung cấp kiến thức</w:t>
      </w:r>
      <w:r w:rsidR="00FC403A" w:rsidRPr="00E23A98">
        <w:rPr>
          <w:rFonts w:cs="Times New Roman"/>
          <w:color w:val="000000" w:themeColor="text1"/>
          <w:sz w:val="28"/>
          <w:szCs w:val="28"/>
          <w:lang w:val="vi-VN"/>
        </w:rPr>
        <w:t xml:space="preserve"> pháp luật</w:t>
      </w:r>
      <w:r w:rsidR="00863BAF" w:rsidRPr="00E23A98">
        <w:rPr>
          <w:rFonts w:cs="Times New Roman"/>
          <w:color w:val="000000" w:themeColor="text1"/>
          <w:sz w:val="28"/>
          <w:szCs w:val="28"/>
          <w:lang w:val="vi-VN"/>
        </w:rPr>
        <w:t xml:space="preserve"> </w:t>
      </w:r>
      <w:r w:rsidR="00333E32" w:rsidRPr="00E23A98">
        <w:rPr>
          <w:rFonts w:cs="Times New Roman"/>
          <w:color w:val="000000" w:themeColor="text1"/>
          <w:sz w:val="28"/>
          <w:szCs w:val="28"/>
          <w:lang w:val="vi-VN"/>
        </w:rPr>
        <w:t xml:space="preserve">và vận động </w:t>
      </w:r>
      <w:r w:rsidR="00863BAF" w:rsidRPr="00E23A98">
        <w:rPr>
          <w:rFonts w:cs="Times New Roman"/>
          <w:color w:val="000000" w:themeColor="text1"/>
          <w:sz w:val="28"/>
          <w:szCs w:val="28"/>
          <w:lang w:val="vi-VN"/>
        </w:rPr>
        <w:t xml:space="preserve">cán bộ Đoàn, đoàn viên, </w:t>
      </w:r>
      <w:r w:rsidR="00AC2C27" w:rsidRPr="00E23A98">
        <w:rPr>
          <w:rFonts w:cs="Times New Roman"/>
          <w:color w:val="000000" w:themeColor="text1"/>
          <w:sz w:val="28"/>
          <w:szCs w:val="28"/>
          <w:lang w:val="vi-VN"/>
        </w:rPr>
        <w:t>thanh thiếu niên</w:t>
      </w:r>
      <w:r w:rsidR="00FC403A" w:rsidRPr="00E23A98">
        <w:rPr>
          <w:rFonts w:cs="Times New Roman"/>
          <w:color w:val="000000" w:themeColor="text1"/>
          <w:sz w:val="28"/>
          <w:szCs w:val="28"/>
          <w:lang w:val="vi-VN"/>
        </w:rPr>
        <w:t xml:space="preserve"> </w:t>
      </w:r>
      <w:r w:rsidR="00333E32" w:rsidRPr="00E23A98">
        <w:rPr>
          <w:rFonts w:cs="Times New Roman"/>
          <w:color w:val="000000" w:themeColor="text1"/>
          <w:sz w:val="28"/>
          <w:szCs w:val="28"/>
          <w:lang w:val="vi-VN"/>
        </w:rPr>
        <w:t xml:space="preserve">chấp hành tốt quy định của </w:t>
      </w:r>
      <w:r w:rsidR="00FC403A" w:rsidRPr="00E23A98">
        <w:rPr>
          <w:rFonts w:cs="Times New Roman"/>
          <w:color w:val="000000" w:themeColor="text1"/>
          <w:sz w:val="28"/>
          <w:szCs w:val="28"/>
          <w:lang w:val="vi-VN"/>
        </w:rPr>
        <w:t xml:space="preserve">Luật Sở hữu trí tuệ, </w:t>
      </w:r>
      <w:r w:rsidR="00333E32" w:rsidRPr="00E23A98">
        <w:rPr>
          <w:rFonts w:cs="Times New Roman"/>
          <w:color w:val="000000" w:themeColor="text1"/>
          <w:sz w:val="28"/>
          <w:szCs w:val="28"/>
          <w:lang w:val="vi-VN"/>
        </w:rPr>
        <w:t xml:space="preserve">Luật Tiếp cận thông tin, </w:t>
      </w:r>
      <w:r w:rsidR="00896786" w:rsidRPr="00E23A98">
        <w:rPr>
          <w:rFonts w:cs="Times New Roman"/>
          <w:color w:val="000000" w:themeColor="text1"/>
          <w:sz w:val="28"/>
          <w:szCs w:val="28"/>
          <w:lang w:val="vi-VN"/>
        </w:rPr>
        <w:t>các công ước quốc tế mà Việt Nam tham gia</w:t>
      </w:r>
      <w:r w:rsidR="00FC403A" w:rsidRPr="00E23A98">
        <w:rPr>
          <w:rFonts w:cs="Times New Roman"/>
          <w:color w:val="000000" w:themeColor="text1"/>
          <w:sz w:val="28"/>
          <w:szCs w:val="28"/>
          <w:lang w:val="vi-VN"/>
        </w:rPr>
        <w:t>…</w:t>
      </w:r>
      <w:r w:rsidR="00333E32" w:rsidRPr="00E23A98">
        <w:rPr>
          <w:rFonts w:cs="Times New Roman"/>
          <w:color w:val="000000" w:themeColor="text1"/>
          <w:sz w:val="28"/>
          <w:szCs w:val="28"/>
          <w:lang w:val="vi-VN"/>
        </w:rPr>
        <w:t xml:space="preserve"> trong khai thác dữ liệu, thông tin</w:t>
      </w:r>
      <w:r w:rsidR="002F064F" w:rsidRPr="00E23A98">
        <w:rPr>
          <w:rFonts w:cs="Times New Roman"/>
          <w:color w:val="000000" w:themeColor="text1"/>
          <w:sz w:val="28"/>
          <w:szCs w:val="28"/>
          <w:lang w:val="vi-VN"/>
        </w:rPr>
        <w:t>.</w:t>
      </w:r>
    </w:p>
    <w:p w14:paraId="140A5C94" w14:textId="42CB68D3" w:rsidR="00FC403A" w:rsidRPr="00E23A98" w:rsidRDefault="00863BAF" w:rsidP="00BB0E3B">
      <w:pPr>
        <w:pStyle w:val="ListParagraph"/>
        <w:spacing w:line="360" w:lineRule="exact"/>
        <w:ind w:left="0" w:firstLine="720"/>
        <w:contextualSpacing w:val="0"/>
        <w:jc w:val="both"/>
        <w:rPr>
          <w:rFonts w:cs="Times New Roman"/>
          <w:color w:val="000000" w:themeColor="text1"/>
          <w:sz w:val="28"/>
          <w:szCs w:val="28"/>
          <w:lang w:val="vi-VN"/>
        </w:rPr>
      </w:pPr>
      <w:r w:rsidRPr="00E23A98">
        <w:rPr>
          <w:rFonts w:cs="Times New Roman"/>
          <w:color w:val="000000" w:themeColor="text1"/>
          <w:sz w:val="28"/>
          <w:szCs w:val="28"/>
          <w:lang w:val="vi-VN"/>
        </w:rPr>
        <w:t>- Tổ chức các khóa học, lớp bồi dưỡng</w:t>
      </w:r>
      <w:r w:rsidR="007A1642" w:rsidRPr="00E23A98">
        <w:rPr>
          <w:rFonts w:cs="Times New Roman"/>
          <w:color w:val="000000" w:themeColor="text1"/>
          <w:sz w:val="28"/>
          <w:szCs w:val="28"/>
          <w:lang w:val="vi-VN"/>
        </w:rPr>
        <w:t xml:space="preserve"> trực tuyến</w:t>
      </w:r>
      <w:r w:rsidRPr="00E23A98">
        <w:rPr>
          <w:rFonts w:cs="Times New Roman"/>
          <w:color w:val="000000" w:themeColor="text1"/>
          <w:sz w:val="28"/>
          <w:szCs w:val="28"/>
          <w:lang w:val="vi-VN"/>
        </w:rPr>
        <w:t xml:space="preserve"> nhằm</w:t>
      </w:r>
      <w:r w:rsidR="00FC403A" w:rsidRPr="00E23A98">
        <w:rPr>
          <w:rFonts w:cs="Times New Roman"/>
          <w:color w:val="000000" w:themeColor="text1"/>
          <w:sz w:val="28"/>
          <w:szCs w:val="28"/>
          <w:lang w:val="vi-VN"/>
        </w:rPr>
        <w:t xml:space="preserve"> nâng cao kỹ năng</w:t>
      </w:r>
      <w:r w:rsidR="00087728" w:rsidRPr="00E23A98">
        <w:rPr>
          <w:rFonts w:cs="Times New Roman"/>
          <w:color w:val="000000" w:themeColor="text1"/>
          <w:sz w:val="28"/>
          <w:szCs w:val="28"/>
          <w:lang w:val="vi-VN"/>
        </w:rPr>
        <w:t xml:space="preserve"> nhận diện,</w:t>
      </w:r>
      <w:r w:rsidR="00333E32" w:rsidRPr="00E23A98">
        <w:rPr>
          <w:rFonts w:cs="Times New Roman"/>
          <w:color w:val="000000" w:themeColor="text1"/>
          <w:sz w:val="28"/>
          <w:szCs w:val="28"/>
          <w:lang w:val="vi-VN"/>
        </w:rPr>
        <w:t xml:space="preserve"> phương pháp</w:t>
      </w:r>
      <w:r w:rsidR="004C19AE" w:rsidRPr="00E23A98">
        <w:rPr>
          <w:rFonts w:cs="Times New Roman"/>
          <w:color w:val="000000" w:themeColor="text1"/>
          <w:sz w:val="28"/>
          <w:szCs w:val="28"/>
          <w:lang w:val="vi-VN"/>
        </w:rPr>
        <w:t xml:space="preserve"> tìm kiếm,</w:t>
      </w:r>
      <w:r w:rsidR="00087728" w:rsidRPr="00E23A98">
        <w:rPr>
          <w:rFonts w:cs="Times New Roman"/>
          <w:color w:val="000000" w:themeColor="text1"/>
          <w:sz w:val="28"/>
          <w:szCs w:val="28"/>
          <w:lang w:val="vi-VN"/>
        </w:rPr>
        <w:t xml:space="preserve"> khai thác, chia sẻ một cách hiệu quả, đúng pháp luật các dữ liệu, thông tin</w:t>
      </w:r>
      <w:r w:rsidR="00242F92" w:rsidRPr="00E23A98">
        <w:rPr>
          <w:rFonts w:cs="Times New Roman"/>
          <w:color w:val="000000" w:themeColor="text1"/>
          <w:sz w:val="28"/>
          <w:szCs w:val="28"/>
          <w:lang w:val="vi-VN"/>
        </w:rPr>
        <w:t xml:space="preserve"> trong và ngoài nước, trên thư viện số,</w:t>
      </w:r>
      <w:r w:rsidR="00087728" w:rsidRPr="00E23A98">
        <w:rPr>
          <w:rFonts w:cs="Times New Roman"/>
          <w:color w:val="000000" w:themeColor="text1"/>
          <w:sz w:val="28"/>
          <w:szCs w:val="28"/>
          <w:lang w:val="vi-VN"/>
        </w:rPr>
        <w:t xml:space="preserve"> trên </w:t>
      </w:r>
      <w:r w:rsidR="000B03B3" w:rsidRPr="00E23A98">
        <w:rPr>
          <w:rFonts w:cs="Times New Roman"/>
          <w:color w:val="000000" w:themeColor="text1"/>
          <w:sz w:val="28"/>
          <w:szCs w:val="28"/>
          <w:lang w:val="vi-VN"/>
        </w:rPr>
        <w:t>môi trường số.</w:t>
      </w:r>
      <w:r w:rsidRPr="00E23A98">
        <w:rPr>
          <w:rFonts w:cs="Times New Roman"/>
          <w:color w:val="000000" w:themeColor="text1"/>
          <w:sz w:val="28"/>
          <w:szCs w:val="28"/>
          <w:lang w:val="vi-VN"/>
        </w:rPr>
        <w:t xml:space="preserve"> </w:t>
      </w:r>
      <w:r w:rsidR="00333E32" w:rsidRPr="00E23A98">
        <w:rPr>
          <w:rFonts w:cs="Times New Roman"/>
          <w:color w:val="000000" w:themeColor="text1"/>
          <w:sz w:val="28"/>
          <w:szCs w:val="28"/>
          <w:lang w:val="vi-VN"/>
        </w:rPr>
        <w:t xml:space="preserve">Hỗ trợ </w:t>
      </w:r>
      <w:r w:rsidR="00AC2C27" w:rsidRPr="00E23A98">
        <w:rPr>
          <w:rFonts w:cs="Times New Roman"/>
          <w:color w:val="000000" w:themeColor="text1"/>
          <w:sz w:val="28"/>
          <w:szCs w:val="28"/>
          <w:lang w:val="vi-VN"/>
        </w:rPr>
        <w:t>thanh thiếu niên</w:t>
      </w:r>
      <w:r w:rsidR="00333E32" w:rsidRPr="00E23A98">
        <w:rPr>
          <w:rFonts w:cs="Times New Roman"/>
          <w:color w:val="000000" w:themeColor="text1"/>
          <w:sz w:val="28"/>
          <w:szCs w:val="28"/>
          <w:lang w:val="vi-VN"/>
        </w:rPr>
        <w:t xml:space="preserve"> về kỹ năng tạo lập, phát triển, chia sẻ các các dữ liệu, thông tin mới, hữu ích trên môi trường số.</w:t>
      </w:r>
    </w:p>
    <w:p w14:paraId="5D7EA6B0" w14:textId="6F319C4A" w:rsidR="00BE505B" w:rsidRPr="00E23A98" w:rsidRDefault="00BE505B" w:rsidP="00BB0E3B">
      <w:pPr>
        <w:pStyle w:val="ListParagraph"/>
        <w:spacing w:line="360" w:lineRule="exact"/>
        <w:ind w:left="0" w:firstLine="720"/>
        <w:contextualSpacing w:val="0"/>
        <w:jc w:val="both"/>
        <w:rPr>
          <w:rFonts w:cs="Times New Roman"/>
          <w:color w:val="000000" w:themeColor="text1"/>
          <w:sz w:val="28"/>
          <w:szCs w:val="28"/>
          <w:lang w:val="vi-VN"/>
        </w:rPr>
      </w:pPr>
      <w:r w:rsidRPr="00E23A98">
        <w:rPr>
          <w:rFonts w:cs="Times New Roman"/>
          <w:color w:val="000000" w:themeColor="text1"/>
          <w:sz w:val="28"/>
          <w:szCs w:val="28"/>
          <w:lang w:val="vi-VN"/>
        </w:rPr>
        <w:t>- Hằng năm tập huấn cho đội ngũ cán bộ Đoàn, Hội, Đội cấp cơ sở, kịp thời cập nhật các thông tin chính thống để trở thành một tuyên tuyền viên, kênh thông tin của giới trẻ trên mạng xã hội.</w:t>
      </w:r>
    </w:p>
    <w:p w14:paraId="6A0CEC07" w14:textId="49BAAB4F" w:rsidR="00BE505B" w:rsidRPr="00E23A98" w:rsidRDefault="00FC403A" w:rsidP="00BB0E3B">
      <w:pPr>
        <w:pStyle w:val="ListParagraph"/>
        <w:spacing w:line="360" w:lineRule="exact"/>
        <w:ind w:left="0" w:firstLine="720"/>
        <w:contextualSpacing w:val="0"/>
        <w:jc w:val="both"/>
        <w:rPr>
          <w:rFonts w:cs="Times New Roman"/>
          <w:color w:val="000000" w:themeColor="text1"/>
          <w:sz w:val="28"/>
          <w:szCs w:val="28"/>
          <w:lang w:val="vi-VN"/>
        </w:rPr>
      </w:pPr>
      <w:r w:rsidRPr="00E23A98">
        <w:rPr>
          <w:rFonts w:cs="Times New Roman"/>
          <w:color w:val="000000" w:themeColor="text1"/>
          <w:sz w:val="28"/>
          <w:szCs w:val="28"/>
          <w:lang w:val="vi-VN"/>
        </w:rPr>
        <w:t xml:space="preserve">- Vận hành hiệu quả các diễn đàn online dành cho </w:t>
      </w:r>
      <w:r w:rsidR="00AC2C27" w:rsidRPr="00E23A98">
        <w:rPr>
          <w:rFonts w:cs="Times New Roman"/>
          <w:color w:val="000000" w:themeColor="text1"/>
          <w:sz w:val="28"/>
          <w:szCs w:val="28"/>
          <w:lang w:val="vi-VN"/>
        </w:rPr>
        <w:t>thanh thiếu niên</w:t>
      </w:r>
      <w:r w:rsidRPr="00E23A98">
        <w:rPr>
          <w:rFonts w:cs="Times New Roman"/>
          <w:color w:val="000000" w:themeColor="text1"/>
          <w:sz w:val="28"/>
          <w:szCs w:val="28"/>
          <w:lang w:val="vi-VN"/>
        </w:rPr>
        <w:t xml:space="preserve">, các hình thức tập hợp thanh niên trên không gian mạng và nền tảng mạng xã hội của </w:t>
      </w:r>
      <w:r w:rsidRPr="00E23A98">
        <w:rPr>
          <w:rFonts w:cs="Times New Roman"/>
          <w:color w:val="000000" w:themeColor="text1"/>
          <w:sz w:val="28"/>
          <w:szCs w:val="28"/>
          <w:lang w:val="vi-VN"/>
        </w:rPr>
        <w:lastRenderedPageBreak/>
        <w:t>tổ chức Đoàn, Hội</w:t>
      </w:r>
      <w:r w:rsidR="007A1642" w:rsidRPr="00E23A98">
        <w:rPr>
          <w:rFonts w:cs="Times New Roman"/>
          <w:color w:val="000000" w:themeColor="text1"/>
          <w:sz w:val="28"/>
          <w:szCs w:val="28"/>
          <w:lang w:val="vi-VN"/>
        </w:rPr>
        <w:t xml:space="preserve"> </w:t>
      </w:r>
      <w:r w:rsidR="00333E32" w:rsidRPr="00E23A98">
        <w:rPr>
          <w:rFonts w:cs="Times New Roman"/>
          <w:color w:val="000000" w:themeColor="text1"/>
          <w:sz w:val="28"/>
          <w:szCs w:val="28"/>
          <w:lang w:val="vi-VN"/>
        </w:rPr>
        <w:t>nhằm ngăn chặn, hạn chế thông tin giả, xấu, độc</w:t>
      </w:r>
      <w:r w:rsidR="00697423" w:rsidRPr="00697423">
        <w:rPr>
          <w:rFonts w:cs="Times New Roman"/>
          <w:color w:val="000000" w:themeColor="text1"/>
          <w:sz w:val="28"/>
          <w:szCs w:val="28"/>
          <w:lang w:val="vi-VN"/>
        </w:rPr>
        <w:t>; kịp thời</w:t>
      </w:r>
      <w:r w:rsidR="00333E32" w:rsidRPr="00E23A98">
        <w:rPr>
          <w:rFonts w:cs="Times New Roman"/>
          <w:color w:val="000000" w:themeColor="text1"/>
          <w:sz w:val="28"/>
          <w:szCs w:val="28"/>
          <w:lang w:val="vi-VN"/>
        </w:rPr>
        <w:t xml:space="preserve"> cung cấp thông tin chính thống, chính xác.</w:t>
      </w:r>
      <w:r w:rsidR="00BE505B" w:rsidRPr="00E23A98">
        <w:rPr>
          <w:rFonts w:cs="Times New Roman"/>
          <w:color w:val="000000" w:themeColor="text1"/>
          <w:sz w:val="28"/>
          <w:szCs w:val="28"/>
          <w:lang w:val="vi-VN"/>
        </w:rPr>
        <w:t xml:space="preserve"> </w:t>
      </w:r>
    </w:p>
    <w:p w14:paraId="65D4370D" w14:textId="133EC4B4" w:rsidR="00BE505B" w:rsidRPr="00E23A98" w:rsidRDefault="00BE505B" w:rsidP="00BB0E3B">
      <w:pPr>
        <w:pStyle w:val="ListParagraph"/>
        <w:spacing w:line="360" w:lineRule="exact"/>
        <w:ind w:left="0" w:firstLine="720"/>
        <w:contextualSpacing w:val="0"/>
        <w:jc w:val="both"/>
        <w:rPr>
          <w:rFonts w:cs="Times New Roman"/>
          <w:color w:val="000000" w:themeColor="text1"/>
          <w:sz w:val="28"/>
          <w:szCs w:val="28"/>
          <w:lang w:val="vi-VN"/>
        </w:rPr>
      </w:pPr>
      <w:r w:rsidRPr="00E23A98">
        <w:rPr>
          <w:rFonts w:cs="Times New Roman"/>
          <w:color w:val="000000" w:themeColor="text1"/>
          <w:sz w:val="28"/>
          <w:szCs w:val="28"/>
          <w:lang w:val="vi-VN"/>
        </w:rPr>
        <w:t>- Tranh thủ sự hỗ trợ của các tài khoản mạng xã hội, trang thông tin của những người nổi tiếng, có tầm ảnh hưởng đối với giới trẻ để định hướng thông tin trên không gian mạng.</w:t>
      </w:r>
    </w:p>
    <w:p w14:paraId="45F476CF" w14:textId="2F942F47" w:rsidR="00992284" w:rsidRPr="00E23A98" w:rsidRDefault="00CA130C" w:rsidP="00BB0E3B">
      <w:pPr>
        <w:pStyle w:val="ListParagraph"/>
        <w:spacing w:line="360" w:lineRule="exact"/>
        <w:ind w:left="0" w:firstLine="720"/>
        <w:contextualSpacing w:val="0"/>
        <w:jc w:val="both"/>
        <w:rPr>
          <w:rFonts w:cs="Times New Roman"/>
          <w:b/>
          <w:bCs/>
          <w:i/>
          <w:iCs/>
          <w:color w:val="000000" w:themeColor="text1"/>
          <w:sz w:val="28"/>
          <w:szCs w:val="28"/>
          <w:lang w:val="vi-VN"/>
        </w:rPr>
      </w:pPr>
      <w:r w:rsidRPr="00E23A98">
        <w:rPr>
          <w:rFonts w:cs="Times New Roman"/>
          <w:b/>
          <w:bCs/>
          <w:i/>
          <w:iCs/>
          <w:color w:val="000000" w:themeColor="text1"/>
          <w:sz w:val="28"/>
          <w:szCs w:val="28"/>
          <w:lang w:val="vi-VN"/>
        </w:rPr>
        <w:t>2.</w:t>
      </w:r>
      <w:r w:rsidR="009B2394" w:rsidRPr="00E23A98">
        <w:rPr>
          <w:rFonts w:cs="Times New Roman"/>
          <w:b/>
          <w:bCs/>
          <w:i/>
          <w:iCs/>
          <w:color w:val="000000" w:themeColor="text1"/>
          <w:sz w:val="28"/>
          <w:szCs w:val="28"/>
          <w:lang w:val="vi-VN"/>
        </w:rPr>
        <w:t>3</w:t>
      </w:r>
      <w:r w:rsidR="002305DF" w:rsidRPr="00E23A98">
        <w:rPr>
          <w:rFonts w:cs="Times New Roman"/>
          <w:b/>
          <w:bCs/>
          <w:i/>
          <w:iCs/>
          <w:color w:val="000000" w:themeColor="text1"/>
          <w:sz w:val="28"/>
          <w:szCs w:val="28"/>
          <w:lang w:val="vi-VN"/>
        </w:rPr>
        <w:t>.</w:t>
      </w:r>
      <w:r w:rsidRPr="00E23A98">
        <w:rPr>
          <w:rFonts w:cs="Times New Roman"/>
          <w:b/>
          <w:bCs/>
          <w:i/>
          <w:iCs/>
          <w:color w:val="000000" w:themeColor="text1"/>
          <w:sz w:val="28"/>
          <w:szCs w:val="28"/>
          <w:lang w:val="vi-VN"/>
        </w:rPr>
        <w:t xml:space="preserve"> N</w:t>
      </w:r>
      <w:r w:rsidR="00992284" w:rsidRPr="00E23A98">
        <w:rPr>
          <w:rFonts w:cs="Times New Roman"/>
          <w:b/>
          <w:bCs/>
          <w:i/>
          <w:iCs/>
          <w:color w:val="000000" w:themeColor="text1"/>
          <w:sz w:val="28"/>
          <w:szCs w:val="28"/>
          <w:lang w:val="vi-VN"/>
        </w:rPr>
        <w:t>âng cao năng lực giao tiếp, hợp tác</w:t>
      </w:r>
    </w:p>
    <w:p w14:paraId="021E94C8" w14:textId="0357E2BF" w:rsidR="00931C89" w:rsidRPr="00E23A98" w:rsidRDefault="0045004E" w:rsidP="00BB0E3B">
      <w:pPr>
        <w:pStyle w:val="ListParagraph"/>
        <w:spacing w:line="360" w:lineRule="exact"/>
        <w:ind w:left="0" w:firstLine="720"/>
        <w:contextualSpacing w:val="0"/>
        <w:jc w:val="both"/>
        <w:rPr>
          <w:rFonts w:cs="Times New Roman"/>
          <w:color w:val="000000" w:themeColor="text1"/>
          <w:sz w:val="28"/>
          <w:szCs w:val="28"/>
          <w:lang w:val="nb-NO" w:eastAsia="zh-CN"/>
        </w:rPr>
      </w:pPr>
      <w:r w:rsidRPr="00E23A98">
        <w:rPr>
          <w:rFonts w:cs="Times New Roman"/>
          <w:color w:val="000000" w:themeColor="text1"/>
          <w:sz w:val="28"/>
          <w:szCs w:val="28"/>
          <w:lang w:val="vi-VN"/>
        </w:rPr>
        <w:t xml:space="preserve">- Tuyên truyền </w:t>
      </w:r>
      <w:r w:rsidR="00350E41" w:rsidRPr="00E23A98">
        <w:rPr>
          <w:rFonts w:cs="Times New Roman"/>
          <w:color w:val="000000" w:themeColor="text1"/>
          <w:sz w:val="28"/>
          <w:szCs w:val="28"/>
          <w:lang w:val="vi-VN"/>
        </w:rPr>
        <w:t xml:space="preserve">một cách sáng tạo, hấp dẫn </w:t>
      </w:r>
      <w:r w:rsidRPr="00E23A98">
        <w:rPr>
          <w:rFonts w:cs="Times New Roman"/>
          <w:color w:val="000000" w:themeColor="text1"/>
          <w:sz w:val="28"/>
          <w:szCs w:val="28"/>
          <w:lang w:val="vi-VN"/>
        </w:rPr>
        <w:t>về Luật An ninh mạng</w:t>
      </w:r>
      <w:r w:rsidR="002D5474" w:rsidRPr="00E23A98">
        <w:rPr>
          <w:rFonts w:cs="Times New Roman"/>
          <w:color w:val="000000" w:themeColor="text1"/>
          <w:sz w:val="28"/>
          <w:szCs w:val="28"/>
          <w:lang w:val="vi-VN"/>
        </w:rPr>
        <w:t xml:space="preserve">, </w:t>
      </w:r>
      <w:r w:rsidR="00931C89" w:rsidRPr="00E23A98">
        <w:rPr>
          <w:rFonts w:cs="Times New Roman"/>
          <w:color w:val="000000" w:themeColor="text1"/>
          <w:sz w:val="28"/>
          <w:szCs w:val="28"/>
          <w:lang w:val="nb-NO" w:eastAsia="zh-CN"/>
        </w:rPr>
        <w:t xml:space="preserve">Bộ quy tắc ứng xử trên không gian mạng </w:t>
      </w:r>
      <w:r w:rsidR="002D5474" w:rsidRPr="00E23A98">
        <w:rPr>
          <w:rFonts w:cs="Times New Roman"/>
          <w:color w:val="000000" w:themeColor="text1"/>
          <w:sz w:val="28"/>
          <w:szCs w:val="28"/>
          <w:lang w:val="nb-NO" w:eastAsia="zh-CN"/>
        </w:rPr>
        <w:t xml:space="preserve">nhằm </w:t>
      </w:r>
      <w:r w:rsidR="00931C89" w:rsidRPr="00E23A98">
        <w:rPr>
          <w:rFonts w:cs="Times New Roman"/>
          <w:color w:val="000000" w:themeColor="text1"/>
          <w:sz w:val="28"/>
          <w:szCs w:val="28"/>
          <w:lang w:val="nb-NO" w:eastAsia="zh-CN"/>
        </w:rPr>
        <w:t xml:space="preserve">định hướng, </w:t>
      </w:r>
      <w:r w:rsidR="002D5474" w:rsidRPr="00E23A98">
        <w:rPr>
          <w:rFonts w:cs="Times New Roman"/>
          <w:color w:val="000000" w:themeColor="text1"/>
          <w:sz w:val="28"/>
          <w:szCs w:val="28"/>
          <w:lang w:val="nb-NO" w:eastAsia="zh-CN"/>
        </w:rPr>
        <w:t>hỗ trợ</w:t>
      </w:r>
      <w:r w:rsidR="00931C89" w:rsidRPr="00E23A98">
        <w:rPr>
          <w:rFonts w:cs="Times New Roman"/>
          <w:color w:val="000000" w:themeColor="text1"/>
          <w:sz w:val="28"/>
          <w:szCs w:val="28"/>
          <w:lang w:val="nb-NO" w:eastAsia="zh-CN"/>
        </w:rPr>
        <w:t xml:space="preserve"> </w:t>
      </w:r>
      <w:r w:rsidR="00AC2C27" w:rsidRPr="00E23A98">
        <w:rPr>
          <w:rFonts w:cs="Times New Roman"/>
          <w:color w:val="000000" w:themeColor="text1"/>
          <w:sz w:val="28"/>
          <w:szCs w:val="28"/>
          <w:lang w:val="nb-NO" w:eastAsia="zh-CN"/>
        </w:rPr>
        <w:t>thanh thiếu niên</w:t>
      </w:r>
      <w:r w:rsidR="00931C89" w:rsidRPr="00E23A98">
        <w:rPr>
          <w:rFonts w:cs="Times New Roman"/>
          <w:color w:val="000000" w:themeColor="text1"/>
          <w:sz w:val="28"/>
          <w:szCs w:val="28"/>
          <w:lang w:val="nb-NO" w:eastAsia="zh-CN"/>
        </w:rPr>
        <w:t xml:space="preserve"> hoạt động trên môi trường số </w:t>
      </w:r>
      <w:r w:rsidR="00E1474C" w:rsidRPr="00E23A98">
        <w:rPr>
          <w:rFonts w:cs="Times New Roman"/>
          <w:color w:val="000000" w:themeColor="text1"/>
          <w:sz w:val="28"/>
          <w:szCs w:val="28"/>
          <w:lang w:val="nb-NO" w:eastAsia="zh-CN"/>
        </w:rPr>
        <w:t>một cách</w:t>
      </w:r>
      <w:r w:rsidR="00931C89" w:rsidRPr="00E23A98">
        <w:rPr>
          <w:rFonts w:cs="Times New Roman"/>
          <w:color w:val="000000" w:themeColor="text1"/>
          <w:sz w:val="28"/>
          <w:szCs w:val="28"/>
          <w:lang w:val="nb-NO" w:eastAsia="zh-CN"/>
        </w:rPr>
        <w:t xml:space="preserve"> an toàn, văn minh, hữu ích.</w:t>
      </w:r>
      <w:r w:rsidR="00D5669D" w:rsidRPr="00E23A98">
        <w:rPr>
          <w:rFonts w:cs="Times New Roman"/>
          <w:color w:val="000000" w:themeColor="text1"/>
          <w:sz w:val="28"/>
          <w:szCs w:val="28"/>
          <w:lang w:val="nb-NO" w:eastAsia="zh-CN"/>
        </w:rPr>
        <w:t xml:space="preserve"> </w:t>
      </w:r>
    </w:p>
    <w:p w14:paraId="247EF8E5" w14:textId="3CC3DA1C" w:rsidR="00333E32" w:rsidRPr="00E23A98" w:rsidRDefault="00333E32" w:rsidP="00BB0E3B">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nb-NO" w:eastAsia="zh-CN"/>
        </w:rPr>
        <w:t xml:space="preserve">- </w:t>
      </w:r>
      <w:r w:rsidRPr="00E23A98">
        <w:rPr>
          <w:rFonts w:cs="Times New Roman"/>
          <w:color w:val="000000" w:themeColor="text1"/>
          <w:sz w:val="28"/>
          <w:szCs w:val="28"/>
          <w:lang w:val="vi-VN"/>
        </w:rPr>
        <w:t xml:space="preserve">Vận động </w:t>
      </w:r>
      <w:r w:rsidR="00AC2C27" w:rsidRPr="00E23A98">
        <w:rPr>
          <w:rFonts w:cs="Times New Roman"/>
          <w:color w:val="000000" w:themeColor="text1"/>
          <w:sz w:val="28"/>
          <w:szCs w:val="28"/>
          <w:lang w:val="vi-VN"/>
        </w:rPr>
        <w:t>thanh thiếu niên</w:t>
      </w:r>
      <w:r w:rsidRPr="00E23A98">
        <w:rPr>
          <w:rFonts w:cs="Times New Roman"/>
          <w:color w:val="000000" w:themeColor="text1"/>
          <w:sz w:val="28"/>
          <w:szCs w:val="28"/>
          <w:lang w:val="vi-VN"/>
        </w:rPr>
        <w:t xml:space="preserve"> triển khai cuộc vận động “Mỗi ngày một tin tốt, mỗi tuần một câu chuyện đẹp” để lan tỏa các thông tin hữu ích, tích cực</w:t>
      </w:r>
      <w:r w:rsidR="00E1474C" w:rsidRPr="00E23A98">
        <w:rPr>
          <w:rFonts w:cs="Times New Roman"/>
          <w:color w:val="000000" w:themeColor="text1"/>
          <w:sz w:val="28"/>
          <w:szCs w:val="28"/>
          <w:lang w:val="nb-NO"/>
        </w:rPr>
        <w:t>,</w:t>
      </w:r>
      <w:r w:rsidRPr="00E23A98">
        <w:rPr>
          <w:rFonts w:cs="Times New Roman"/>
          <w:color w:val="000000" w:themeColor="text1"/>
          <w:sz w:val="28"/>
          <w:szCs w:val="28"/>
          <w:lang w:val="vi-VN"/>
        </w:rPr>
        <w:t xml:space="preserve"> giảm các thông tin xấu, độc trên không gian mạng. </w:t>
      </w:r>
    </w:p>
    <w:p w14:paraId="538FCADF" w14:textId="77031AC3" w:rsidR="008C04CF" w:rsidRPr="00E23A98" w:rsidRDefault="00FC403A" w:rsidP="00BB0E3B">
      <w:pPr>
        <w:pStyle w:val="ListParagraph"/>
        <w:spacing w:line="360" w:lineRule="exact"/>
        <w:ind w:left="0" w:firstLine="720"/>
        <w:contextualSpacing w:val="0"/>
        <w:jc w:val="both"/>
        <w:rPr>
          <w:rFonts w:cs="Times New Roman"/>
          <w:color w:val="000000" w:themeColor="text1"/>
          <w:sz w:val="28"/>
          <w:szCs w:val="28"/>
          <w:lang w:val="vi-VN"/>
        </w:rPr>
      </w:pPr>
      <w:r w:rsidRPr="00E23A98">
        <w:rPr>
          <w:rFonts w:cs="Times New Roman"/>
          <w:color w:val="000000" w:themeColor="text1"/>
          <w:sz w:val="28"/>
          <w:szCs w:val="28"/>
          <w:lang w:val="vi-VN"/>
        </w:rPr>
        <w:t xml:space="preserve">- Tổ chức các hoạt động </w:t>
      </w:r>
      <w:r w:rsidR="00E1474C" w:rsidRPr="00E23A98">
        <w:rPr>
          <w:rFonts w:cs="Times New Roman"/>
          <w:color w:val="000000" w:themeColor="text1"/>
          <w:sz w:val="28"/>
          <w:szCs w:val="28"/>
          <w:lang w:val="vi-VN"/>
        </w:rPr>
        <w:t xml:space="preserve">tập huấn, tuyên truyền </w:t>
      </w:r>
      <w:r w:rsidRPr="00E23A98">
        <w:rPr>
          <w:rFonts w:cs="Times New Roman"/>
          <w:color w:val="000000" w:themeColor="text1"/>
          <w:sz w:val="28"/>
          <w:szCs w:val="28"/>
          <w:lang w:val="vi-VN"/>
        </w:rPr>
        <w:t>cung cấp kiến thức, kỹ năng</w:t>
      </w:r>
      <w:r w:rsidR="00F3237C" w:rsidRPr="00E23A98">
        <w:rPr>
          <w:rFonts w:cs="Times New Roman"/>
          <w:color w:val="000000" w:themeColor="text1"/>
          <w:sz w:val="28"/>
          <w:szCs w:val="28"/>
          <w:lang w:val="vi-VN"/>
        </w:rPr>
        <w:t xml:space="preserve"> sử dụng mạng xã hội, giao tiếp, làm việc trên môi trường số</w:t>
      </w:r>
      <w:r w:rsidR="00C04AD2" w:rsidRPr="00E23A98">
        <w:rPr>
          <w:rFonts w:cs="Times New Roman"/>
          <w:color w:val="000000" w:themeColor="text1"/>
          <w:sz w:val="28"/>
          <w:szCs w:val="28"/>
          <w:lang w:val="vi-VN"/>
        </w:rPr>
        <w:t xml:space="preserve"> đảm bảo an toàn, an ninh mạng</w:t>
      </w:r>
      <w:r w:rsidR="00F3237C" w:rsidRPr="00E23A98">
        <w:rPr>
          <w:rFonts w:cs="Times New Roman"/>
          <w:color w:val="000000" w:themeColor="text1"/>
          <w:sz w:val="28"/>
          <w:szCs w:val="28"/>
          <w:lang w:val="vi-VN"/>
        </w:rPr>
        <w:t>;</w:t>
      </w:r>
      <w:r w:rsidR="001D76B5" w:rsidRPr="00E23A98">
        <w:rPr>
          <w:rFonts w:cs="Times New Roman"/>
          <w:color w:val="000000" w:themeColor="text1"/>
          <w:sz w:val="28"/>
          <w:szCs w:val="28"/>
          <w:lang w:val="vi-VN"/>
        </w:rPr>
        <w:t xml:space="preserve"> tự bảo vệ nội dung, dữ liệu cá nhân, quyền riêng tư trên môi trường số;</w:t>
      </w:r>
      <w:r w:rsidR="00F3237C" w:rsidRPr="00E23A98">
        <w:rPr>
          <w:rFonts w:cs="Times New Roman"/>
          <w:color w:val="000000" w:themeColor="text1"/>
          <w:sz w:val="28"/>
          <w:szCs w:val="28"/>
          <w:lang w:val="vi-VN"/>
        </w:rPr>
        <w:t xml:space="preserve"> </w:t>
      </w:r>
      <w:r w:rsidR="00451985" w:rsidRPr="00E23A98">
        <w:rPr>
          <w:rFonts w:cs="Times New Roman"/>
          <w:color w:val="000000" w:themeColor="text1"/>
          <w:sz w:val="28"/>
          <w:szCs w:val="28"/>
          <w:lang w:val="vi-VN"/>
        </w:rPr>
        <w:t>phát hiện các trò lừa gạt, tấn công trên mạng và cách thức</w:t>
      </w:r>
      <w:r w:rsidRPr="00E23A98">
        <w:rPr>
          <w:rFonts w:cs="Times New Roman"/>
          <w:color w:val="000000" w:themeColor="text1"/>
          <w:sz w:val="28"/>
          <w:szCs w:val="28"/>
          <w:lang w:val="vi-VN"/>
        </w:rPr>
        <w:t xml:space="preserve"> tự bảo vệ cho </w:t>
      </w:r>
      <w:r w:rsidR="00AC2C27" w:rsidRPr="00E23A98">
        <w:rPr>
          <w:rFonts w:cs="Times New Roman"/>
          <w:color w:val="000000" w:themeColor="text1"/>
          <w:sz w:val="28"/>
          <w:szCs w:val="28"/>
          <w:lang w:val="vi-VN"/>
        </w:rPr>
        <w:t>thanh thiếu niên</w:t>
      </w:r>
      <w:r w:rsidRPr="00E23A98">
        <w:rPr>
          <w:rFonts w:cs="Times New Roman"/>
          <w:color w:val="000000" w:themeColor="text1"/>
          <w:sz w:val="28"/>
          <w:szCs w:val="28"/>
          <w:lang w:val="vi-VN"/>
        </w:rPr>
        <w:t xml:space="preserve">. </w:t>
      </w:r>
      <w:r w:rsidR="00F3237C" w:rsidRPr="00E23A98">
        <w:rPr>
          <w:rFonts w:cs="Times New Roman"/>
          <w:color w:val="000000" w:themeColor="text1"/>
          <w:sz w:val="28"/>
          <w:szCs w:val="28"/>
          <w:lang w:val="vi-VN"/>
        </w:rPr>
        <w:t>Xây dựng tổng đài tư vấn, h</w:t>
      </w:r>
      <w:r w:rsidRPr="00E23A98">
        <w:rPr>
          <w:rFonts w:cs="Times New Roman"/>
          <w:color w:val="000000" w:themeColor="text1"/>
          <w:sz w:val="28"/>
          <w:szCs w:val="28"/>
          <w:lang w:val="vi-VN"/>
        </w:rPr>
        <w:t xml:space="preserve">ình thành các nhóm tư vấn, hỗ trợ </w:t>
      </w:r>
      <w:r w:rsidR="00AC2C27" w:rsidRPr="00E23A98">
        <w:rPr>
          <w:rFonts w:cs="Times New Roman"/>
          <w:color w:val="000000" w:themeColor="text1"/>
          <w:sz w:val="28"/>
          <w:szCs w:val="28"/>
          <w:lang w:val="vi-VN"/>
        </w:rPr>
        <w:t>thanh thiếu niên</w:t>
      </w:r>
      <w:r w:rsidRPr="00E23A98">
        <w:rPr>
          <w:rFonts w:cs="Times New Roman"/>
          <w:color w:val="000000" w:themeColor="text1"/>
          <w:sz w:val="28"/>
          <w:szCs w:val="28"/>
          <w:lang w:val="vi-VN"/>
        </w:rPr>
        <w:t xml:space="preserve"> trên môi trường </w:t>
      </w:r>
      <w:r w:rsidR="00F3237C" w:rsidRPr="00E23A98">
        <w:rPr>
          <w:rFonts w:cs="Times New Roman"/>
          <w:color w:val="000000" w:themeColor="text1"/>
          <w:sz w:val="28"/>
          <w:szCs w:val="28"/>
          <w:lang w:val="vi-VN"/>
        </w:rPr>
        <w:t>số</w:t>
      </w:r>
      <w:r w:rsidRPr="00E23A98">
        <w:rPr>
          <w:rFonts w:cs="Times New Roman"/>
          <w:color w:val="000000" w:themeColor="text1"/>
          <w:sz w:val="28"/>
          <w:szCs w:val="28"/>
          <w:lang w:val="vi-VN"/>
        </w:rPr>
        <w:t xml:space="preserve"> do tổ chức Đoàn, Hội, Đội làm nòng cốt thực hiện.</w:t>
      </w:r>
    </w:p>
    <w:p w14:paraId="782D0BA4" w14:textId="13B30DA9" w:rsidR="008C04CF" w:rsidRPr="00E23A98" w:rsidRDefault="008C04CF" w:rsidP="00BB0E3B">
      <w:pPr>
        <w:pStyle w:val="ListParagraph"/>
        <w:spacing w:line="360" w:lineRule="exact"/>
        <w:ind w:left="0" w:firstLine="720"/>
        <w:contextualSpacing w:val="0"/>
        <w:jc w:val="both"/>
        <w:rPr>
          <w:rFonts w:cs="Times New Roman"/>
          <w:color w:val="000000" w:themeColor="text1"/>
          <w:sz w:val="28"/>
          <w:szCs w:val="28"/>
          <w:lang w:val="vi-VN"/>
        </w:rPr>
      </w:pPr>
      <w:r w:rsidRPr="00E23A98">
        <w:rPr>
          <w:rFonts w:cs="Times New Roman"/>
          <w:color w:val="000000" w:themeColor="text1"/>
          <w:sz w:val="28"/>
          <w:szCs w:val="28"/>
          <w:lang w:val="vi-VN"/>
        </w:rPr>
        <w:t>- Thúc đẩy các hoạt động phối hợp, cộng tác làm việc trên môi trường số của Đoàn viên, thanh niên thông qua xây dựng các phần mềm trung gian, kết nối như: nền tảng số kết nối các hoạt động tình nguyện, nền tảng số hỗ trợ thanh niên tìm kiếm việc làm,</w:t>
      </w:r>
      <w:r w:rsidR="00D079DF" w:rsidRPr="00E23A98">
        <w:rPr>
          <w:rFonts w:cs="Times New Roman"/>
          <w:color w:val="000000" w:themeColor="text1"/>
          <w:sz w:val="28"/>
          <w:szCs w:val="28"/>
          <w:lang w:val="vi-VN"/>
        </w:rPr>
        <w:t>…</w:t>
      </w:r>
    </w:p>
    <w:p w14:paraId="2E3E6BEE" w14:textId="109051CF" w:rsidR="009B2394" w:rsidRPr="00E23A98" w:rsidRDefault="009B2394" w:rsidP="00BB0E3B">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vi-VN"/>
        </w:rPr>
        <w:t xml:space="preserve">- </w:t>
      </w:r>
      <w:r w:rsidR="00173CA4" w:rsidRPr="00E23A98">
        <w:rPr>
          <w:rFonts w:cs="Times New Roman"/>
          <w:color w:val="000000" w:themeColor="text1"/>
          <w:sz w:val="28"/>
          <w:szCs w:val="28"/>
          <w:lang w:val="vi-VN"/>
        </w:rPr>
        <w:t>Ứ</w:t>
      </w:r>
      <w:r w:rsidRPr="00E23A98">
        <w:rPr>
          <w:rFonts w:cs="Times New Roman"/>
          <w:color w:val="000000" w:themeColor="text1"/>
          <w:sz w:val="28"/>
          <w:szCs w:val="28"/>
          <w:lang w:val="vi-VN"/>
        </w:rPr>
        <w:t>ng dụng CNTT</w:t>
      </w:r>
      <w:r w:rsidR="00505B3A" w:rsidRPr="00E23A98">
        <w:rPr>
          <w:rFonts w:cs="Times New Roman"/>
          <w:color w:val="000000" w:themeColor="text1"/>
          <w:sz w:val="28"/>
          <w:szCs w:val="28"/>
          <w:lang w:val="vi-VN"/>
        </w:rPr>
        <w:t xml:space="preserve"> trong điều hành, tác nghiệp (họp trực tuyến, hội thảo trực tuyến,…);</w:t>
      </w:r>
      <w:r w:rsidRPr="00E23A98">
        <w:rPr>
          <w:rFonts w:cs="Times New Roman"/>
          <w:color w:val="000000" w:themeColor="text1"/>
          <w:sz w:val="28"/>
          <w:szCs w:val="28"/>
          <w:lang w:val="vi-VN"/>
        </w:rPr>
        <w:t xml:space="preserve"> </w:t>
      </w:r>
      <w:r w:rsidR="00E40684" w:rsidRPr="00E23A98">
        <w:rPr>
          <w:rFonts w:cs="Times New Roman"/>
          <w:color w:val="000000" w:themeColor="text1"/>
          <w:sz w:val="28"/>
          <w:szCs w:val="28"/>
          <w:lang w:val="vi-VN"/>
        </w:rPr>
        <w:t>xây dựng hệ thống văn phòng điện tử đồng bộ</w:t>
      </w:r>
      <w:r w:rsidR="00896692" w:rsidRPr="00E23A98">
        <w:rPr>
          <w:rFonts w:cs="Times New Roman"/>
          <w:color w:val="000000" w:themeColor="text1"/>
          <w:sz w:val="28"/>
          <w:szCs w:val="28"/>
          <w:lang w:val="vi-VN"/>
        </w:rPr>
        <w:t xml:space="preserve">; </w:t>
      </w:r>
      <w:r w:rsidR="00E40684" w:rsidRPr="00E23A98">
        <w:rPr>
          <w:rFonts w:cs="Times New Roman"/>
          <w:color w:val="000000" w:themeColor="text1"/>
          <w:sz w:val="28"/>
          <w:szCs w:val="28"/>
          <w:lang w:val="vi-VN"/>
        </w:rPr>
        <w:t xml:space="preserve">phát triển </w:t>
      </w:r>
      <w:r w:rsidR="00896692" w:rsidRPr="00E23A98">
        <w:rPr>
          <w:rFonts w:cs="Times New Roman"/>
          <w:color w:val="000000" w:themeColor="text1"/>
          <w:sz w:val="28"/>
          <w:szCs w:val="28"/>
          <w:lang w:val="vi-VN"/>
        </w:rPr>
        <w:t>ứng dụng</w:t>
      </w:r>
      <w:r w:rsidR="00E40684" w:rsidRPr="00E23A98">
        <w:rPr>
          <w:rFonts w:cs="Times New Roman"/>
          <w:color w:val="000000" w:themeColor="text1"/>
          <w:sz w:val="28"/>
          <w:szCs w:val="28"/>
          <w:lang w:val="vi-VN"/>
        </w:rPr>
        <w:t xml:space="preserve"> Thanh niên Việt Nam với nhiều tiện ích, cung cấp thông tin kịp thời, đa dạng</w:t>
      </w:r>
      <w:r w:rsidR="00896692" w:rsidRPr="00E23A98">
        <w:rPr>
          <w:rFonts w:cs="Times New Roman"/>
          <w:color w:val="000000" w:themeColor="text1"/>
          <w:sz w:val="28"/>
          <w:szCs w:val="28"/>
          <w:lang w:val="vi-VN"/>
        </w:rPr>
        <w:t>, trở thành kênh thông tin quen thuộc, hữu ích</w:t>
      </w:r>
      <w:r w:rsidR="00E40684" w:rsidRPr="00E23A98">
        <w:rPr>
          <w:rFonts w:cs="Times New Roman"/>
          <w:color w:val="000000" w:themeColor="text1"/>
          <w:sz w:val="28"/>
          <w:szCs w:val="28"/>
          <w:lang w:val="vi-VN"/>
        </w:rPr>
        <w:t xml:space="preserve"> cho thanh niên; </w:t>
      </w:r>
      <w:r w:rsidRPr="00E23A98">
        <w:rPr>
          <w:rFonts w:cs="Times New Roman"/>
          <w:color w:val="000000" w:themeColor="text1"/>
          <w:sz w:val="28"/>
          <w:szCs w:val="28"/>
          <w:lang w:val="vi-VN"/>
        </w:rPr>
        <w:t xml:space="preserve">phát triển các nền tảng trực tuyến trong tổ chức các </w:t>
      </w:r>
      <w:r w:rsidR="00286A1F" w:rsidRPr="00E23A98">
        <w:rPr>
          <w:rFonts w:cs="Times New Roman"/>
          <w:color w:val="000000" w:themeColor="text1"/>
          <w:sz w:val="28"/>
          <w:szCs w:val="28"/>
          <w:lang w:val="vi-VN"/>
        </w:rPr>
        <w:t xml:space="preserve">chương trình, </w:t>
      </w:r>
      <w:r w:rsidRPr="00E23A98">
        <w:rPr>
          <w:rFonts w:cs="Times New Roman"/>
          <w:color w:val="000000" w:themeColor="text1"/>
          <w:sz w:val="28"/>
          <w:szCs w:val="28"/>
          <w:lang w:val="vi-VN"/>
        </w:rPr>
        <w:t xml:space="preserve">hoạt động, sự kiện, cuộc thi... của tổ chức Đoàn, Hội, Đội các cấp. </w:t>
      </w:r>
      <w:r w:rsidR="00697FF3" w:rsidRPr="00E23A98">
        <w:rPr>
          <w:rFonts w:cs="Times New Roman"/>
          <w:color w:val="000000" w:themeColor="text1"/>
          <w:sz w:val="28"/>
          <w:szCs w:val="28"/>
          <w:lang w:val="vi-VN"/>
        </w:rPr>
        <w:t xml:space="preserve">Xây dựng và vận hành các nền tảng số phục vụ triển khai </w:t>
      </w:r>
      <w:r w:rsidR="002D5474" w:rsidRPr="00E23A98">
        <w:rPr>
          <w:rFonts w:cs="Times New Roman"/>
          <w:color w:val="000000" w:themeColor="text1"/>
          <w:sz w:val="28"/>
          <w:szCs w:val="28"/>
          <w:lang w:val="vi-VN"/>
        </w:rPr>
        <w:t xml:space="preserve">các </w:t>
      </w:r>
      <w:r w:rsidR="00697FF3" w:rsidRPr="00E23A98">
        <w:rPr>
          <w:rFonts w:cs="Times New Roman"/>
          <w:color w:val="000000" w:themeColor="text1"/>
          <w:sz w:val="28"/>
          <w:szCs w:val="28"/>
          <w:lang w:val="vi-VN"/>
        </w:rPr>
        <w:t>phong trào</w:t>
      </w:r>
      <w:r w:rsidR="002D5474" w:rsidRPr="00E23A98">
        <w:rPr>
          <w:rFonts w:cs="Times New Roman"/>
          <w:color w:val="000000" w:themeColor="text1"/>
          <w:sz w:val="28"/>
          <w:szCs w:val="28"/>
          <w:lang w:val="vi-VN"/>
        </w:rPr>
        <w:t xml:space="preserve"> trong các khối đối tượng</w:t>
      </w:r>
      <w:r w:rsidR="00697FF3" w:rsidRPr="00E23A98">
        <w:rPr>
          <w:rFonts w:cs="Times New Roman"/>
          <w:color w:val="000000" w:themeColor="text1"/>
          <w:sz w:val="28"/>
          <w:szCs w:val="28"/>
          <w:lang w:val="vi-VN"/>
        </w:rPr>
        <w:t>.</w:t>
      </w:r>
    </w:p>
    <w:p w14:paraId="1A80BDE1" w14:textId="137789F0" w:rsidR="00DE0289" w:rsidRPr="00E23A98" w:rsidRDefault="00DE0289" w:rsidP="00BB0E3B">
      <w:pPr>
        <w:pStyle w:val="ListParagraph"/>
        <w:spacing w:line="360" w:lineRule="exact"/>
        <w:ind w:left="0" w:firstLine="720"/>
        <w:contextualSpacing w:val="0"/>
        <w:jc w:val="both"/>
        <w:rPr>
          <w:rFonts w:cs="Times New Roman"/>
          <w:b/>
          <w:bCs/>
          <w:i/>
          <w:iCs/>
          <w:color w:val="000000" w:themeColor="text1"/>
          <w:sz w:val="28"/>
          <w:szCs w:val="28"/>
          <w:lang w:val="vi-VN"/>
        </w:rPr>
      </w:pPr>
      <w:r w:rsidRPr="00E23A98">
        <w:rPr>
          <w:rFonts w:cs="Times New Roman"/>
          <w:b/>
          <w:bCs/>
          <w:i/>
          <w:iCs/>
          <w:color w:val="000000" w:themeColor="text1"/>
          <w:sz w:val="28"/>
          <w:szCs w:val="28"/>
          <w:lang w:val="vi-VN"/>
        </w:rPr>
        <w:t>2.</w:t>
      </w:r>
      <w:r w:rsidR="00385760" w:rsidRPr="00E23A98">
        <w:rPr>
          <w:rFonts w:cs="Times New Roman"/>
          <w:b/>
          <w:bCs/>
          <w:i/>
          <w:iCs/>
          <w:color w:val="000000" w:themeColor="text1"/>
          <w:sz w:val="28"/>
          <w:szCs w:val="28"/>
          <w:lang w:val="vi-VN"/>
        </w:rPr>
        <w:t>4</w:t>
      </w:r>
      <w:r w:rsidRPr="00E23A98">
        <w:rPr>
          <w:rFonts w:cs="Times New Roman"/>
          <w:b/>
          <w:bCs/>
          <w:i/>
          <w:iCs/>
          <w:color w:val="000000" w:themeColor="text1"/>
          <w:sz w:val="28"/>
          <w:szCs w:val="28"/>
          <w:lang w:val="vi-VN"/>
        </w:rPr>
        <w:t xml:space="preserve">. Nâng cao năng lực học tập, </w:t>
      </w:r>
      <w:r w:rsidR="00D52E79" w:rsidRPr="00E23A98">
        <w:rPr>
          <w:rFonts w:cs="Times New Roman"/>
          <w:b/>
          <w:bCs/>
          <w:i/>
          <w:iCs/>
          <w:color w:val="000000" w:themeColor="text1"/>
          <w:sz w:val="28"/>
          <w:szCs w:val="28"/>
          <w:lang w:val="vi-VN"/>
        </w:rPr>
        <w:t xml:space="preserve">lao động, </w:t>
      </w:r>
      <w:r w:rsidRPr="00E23A98">
        <w:rPr>
          <w:rFonts w:cs="Times New Roman"/>
          <w:b/>
          <w:bCs/>
          <w:i/>
          <w:iCs/>
          <w:color w:val="000000" w:themeColor="text1"/>
          <w:sz w:val="28"/>
          <w:szCs w:val="28"/>
          <w:lang w:val="vi-VN"/>
        </w:rPr>
        <w:t>phát triển</w:t>
      </w:r>
    </w:p>
    <w:p w14:paraId="1805BAA6" w14:textId="6014EFD0" w:rsidR="00933C66" w:rsidRPr="00E23A98" w:rsidRDefault="00933C66" w:rsidP="00BB0E3B">
      <w:pPr>
        <w:pStyle w:val="ListParagraph"/>
        <w:spacing w:line="360" w:lineRule="exact"/>
        <w:ind w:left="0" w:firstLine="720"/>
        <w:contextualSpacing w:val="0"/>
        <w:jc w:val="both"/>
        <w:rPr>
          <w:rFonts w:cs="Times New Roman"/>
          <w:color w:val="000000" w:themeColor="text1"/>
          <w:sz w:val="28"/>
          <w:szCs w:val="28"/>
          <w:lang w:val="vi-VN"/>
        </w:rPr>
      </w:pPr>
      <w:r w:rsidRPr="00E23A98">
        <w:rPr>
          <w:rFonts w:cs="Times New Roman"/>
          <w:color w:val="000000" w:themeColor="text1"/>
          <w:sz w:val="28"/>
          <w:szCs w:val="28"/>
          <w:lang w:val="vi-VN"/>
        </w:rPr>
        <w:t>- Tuyên truyền thúc đẩy tinh thần, động lực học tập; thái độ chủ động tích cực khi tham gia các khóa học trực tuyến</w:t>
      </w:r>
      <w:r w:rsidR="00E66168" w:rsidRPr="00E23A98">
        <w:rPr>
          <w:rFonts w:cs="Times New Roman"/>
          <w:color w:val="000000" w:themeColor="text1"/>
          <w:sz w:val="28"/>
          <w:szCs w:val="28"/>
          <w:lang w:val="vi-VN"/>
        </w:rPr>
        <w:t xml:space="preserve"> của </w:t>
      </w:r>
      <w:r w:rsidR="00AC2C27" w:rsidRPr="00E23A98">
        <w:rPr>
          <w:rFonts w:cs="Times New Roman"/>
          <w:color w:val="000000" w:themeColor="text1"/>
          <w:sz w:val="28"/>
          <w:szCs w:val="28"/>
          <w:lang w:val="vi-VN"/>
        </w:rPr>
        <w:t>thanh thiếu niên</w:t>
      </w:r>
      <w:r w:rsidR="00E66168" w:rsidRPr="00E23A98">
        <w:rPr>
          <w:rFonts w:cs="Times New Roman"/>
          <w:color w:val="000000" w:themeColor="text1"/>
          <w:sz w:val="28"/>
          <w:szCs w:val="28"/>
          <w:lang w:val="vi-VN"/>
        </w:rPr>
        <w:t>.</w:t>
      </w:r>
    </w:p>
    <w:p w14:paraId="0B76AD05" w14:textId="3A6CC590" w:rsidR="003B316B" w:rsidRPr="00E23A98" w:rsidRDefault="00946328" w:rsidP="00BB0E3B">
      <w:pPr>
        <w:pStyle w:val="ListParagraph"/>
        <w:spacing w:line="360" w:lineRule="exact"/>
        <w:ind w:left="0" w:firstLine="720"/>
        <w:contextualSpacing w:val="0"/>
        <w:jc w:val="both"/>
        <w:rPr>
          <w:rFonts w:cs="Times New Roman"/>
          <w:color w:val="000000" w:themeColor="text1"/>
          <w:sz w:val="28"/>
          <w:szCs w:val="28"/>
          <w:lang w:val="vi-VN"/>
        </w:rPr>
      </w:pPr>
      <w:r w:rsidRPr="00E23A98">
        <w:rPr>
          <w:rFonts w:cs="Times New Roman"/>
          <w:color w:val="000000" w:themeColor="text1"/>
          <w:sz w:val="28"/>
          <w:szCs w:val="28"/>
          <w:lang w:val="vi-VN"/>
        </w:rPr>
        <w:t xml:space="preserve">- Xây dựng mới hoặc ứng dụng các nền tảng chia sẻ tài nguyên giảng dạy, học tập, nghiên cứu trên môi trường số. </w:t>
      </w:r>
      <w:r w:rsidR="003B316B" w:rsidRPr="00E23A98">
        <w:rPr>
          <w:rFonts w:cs="Times New Roman"/>
          <w:color w:val="000000" w:themeColor="text1"/>
          <w:sz w:val="28"/>
          <w:szCs w:val="28"/>
          <w:lang w:val="vi-VN"/>
        </w:rPr>
        <w:t xml:space="preserve">Hình thành những thư viện số nhằm lưu trữ các bài giảng tập huấn, các tài liệu hướng dẫn giúp các cán bộ Đoàn, Hội, Đội và </w:t>
      </w:r>
      <w:r w:rsidR="00AC2C27" w:rsidRPr="00E23A98">
        <w:rPr>
          <w:rFonts w:cs="Times New Roman"/>
          <w:color w:val="000000" w:themeColor="text1"/>
          <w:sz w:val="28"/>
          <w:szCs w:val="28"/>
          <w:lang w:val="vi-VN"/>
        </w:rPr>
        <w:t>thanh thiếu niên</w:t>
      </w:r>
      <w:r w:rsidR="003B316B" w:rsidRPr="00E23A98">
        <w:rPr>
          <w:rFonts w:cs="Times New Roman"/>
          <w:color w:val="000000" w:themeColor="text1"/>
          <w:sz w:val="28"/>
          <w:szCs w:val="28"/>
          <w:lang w:val="vi-VN"/>
        </w:rPr>
        <w:t xml:space="preserve"> dễ dàng truy cập và chủ động khai thác, sử dụng hiệu quả nguồn tài nguyên số</w:t>
      </w:r>
      <w:r w:rsidR="00EE5A20" w:rsidRPr="00E23A98">
        <w:rPr>
          <w:rFonts w:cs="Times New Roman"/>
          <w:color w:val="000000" w:themeColor="text1"/>
          <w:sz w:val="28"/>
          <w:szCs w:val="28"/>
          <w:lang w:val="vi-VN"/>
        </w:rPr>
        <w:t>.</w:t>
      </w:r>
    </w:p>
    <w:p w14:paraId="59205726" w14:textId="77BC3CD5" w:rsidR="00946328" w:rsidRPr="00E23A98" w:rsidRDefault="00BD5651" w:rsidP="00BB0E3B">
      <w:pPr>
        <w:pStyle w:val="ListParagraph"/>
        <w:spacing w:line="360" w:lineRule="exact"/>
        <w:ind w:left="0" w:firstLine="720"/>
        <w:contextualSpacing w:val="0"/>
        <w:jc w:val="both"/>
        <w:rPr>
          <w:rFonts w:cs="Times New Roman"/>
          <w:color w:val="000000" w:themeColor="text1"/>
          <w:sz w:val="28"/>
          <w:szCs w:val="28"/>
          <w:lang w:val="vi-VN"/>
        </w:rPr>
      </w:pPr>
      <w:r w:rsidRPr="00E23A98">
        <w:rPr>
          <w:rFonts w:cs="Times New Roman"/>
          <w:color w:val="000000" w:themeColor="text1"/>
          <w:sz w:val="28"/>
          <w:szCs w:val="28"/>
          <w:lang w:val="vi-VN"/>
        </w:rPr>
        <w:lastRenderedPageBreak/>
        <w:t>- Ứng dụng công nghệ trong học tập, giảng dạy</w:t>
      </w:r>
      <w:r w:rsidR="00192476" w:rsidRPr="00E23A98">
        <w:rPr>
          <w:rFonts w:cs="Times New Roman"/>
          <w:color w:val="000000" w:themeColor="text1"/>
          <w:sz w:val="28"/>
          <w:szCs w:val="28"/>
          <w:lang w:val="vi-VN"/>
        </w:rPr>
        <w:t>,</w:t>
      </w:r>
      <w:r w:rsidRPr="00E23A98">
        <w:rPr>
          <w:rFonts w:cs="Times New Roman"/>
          <w:color w:val="000000" w:themeColor="text1"/>
          <w:sz w:val="28"/>
          <w:szCs w:val="28"/>
          <w:lang w:val="vi-VN"/>
        </w:rPr>
        <w:t xml:space="preserve"> thực hành</w:t>
      </w:r>
      <w:r w:rsidR="00192476" w:rsidRPr="00E23A98">
        <w:rPr>
          <w:rFonts w:cs="Times New Roman"/>
          <w:color w:val="000000" w:themeColor="text1"/>
          <w:sz w:val="28"/>
          <w:szCs w:val="28"/>
          <w:lang w:val="vi-VN"/>
        </w:rPr>
        <w:t xml:space="preserve"> và làm việc</w:t>
      </w:r>
      <w:r w:rsidRPr="00E23A98">
        <w:rPr>
          <w:rFonts w:cs="Times New Roman"/>
          <w:color w:val="000000" w:themeColor="text1"/>
          <w:sz w:val="28"/>
          <w:szCs w:val="28"/>
          <w:lang w:val="vi-VN"/>
        </w:rPr>
        <w:t>; áp dụng công nghệ thực tế ảo (VR), thực tế ảo tăng cường (AR), thực tế hỗn hợp (MR) trong giáo dục, đào tạo từ xa.</w:t>
      </w:r>
    </w:p>
    <w:p w14:paraId="2E31F85A" w14:textId="50676AF3" w:rsidR="00697FF3" w:rsidRPr="00E23A98" w:rsidRDefault="00E66168" w:rsidP="00BB0E3B">
      <w:pPr>
        <w:pStyle w:val="ListParagraph"/>
        <w:spacing w:line="360" w:lineRule="exact"/>
        <w:ind w:left="0" w:firstLine="720"/>
        <w:contextualSpacing w:val="0"/>
        <w:jc w:val="both"/>
        <w:rPr>
          <w:rFonts w:cs="Times New Roman"/>
          <w:color w:val="000000" w:themeColor="text1"/>
          <w:sz w:val="28"/>
          <w:szCs w:val="28"/>
          <w:lang w:val="nb-NO"/>
        </w:rPr>
      </w:pPr>
      <w:r w:rsidRPr="00E23A98">
        <w:rPr>
          <w:rFonts w:cs="Times New Roman"/>
          <w:color w:val="000000" w:themeColor="text1"/>
          <w:sz w:val="28"/>
          <w:szCs w:val="28"/>
          <w:lang w:val="vi-VN"/>
        </w:rPr>
        <w:t>- Xây dựng</w:t>
      </w:r>
      <w:r w:rsidR="00EF0CD5" w:rsidRPr="00EF0CD5">
        <w:rPr>
          <w:rFonts w:cs="Times New Roman"/>
          <w:color w:val="000000" w:themeColor="text1"/>
          <w:sz w:val="28"/>
          <w:szCs w:val="28"/>
          <w:lang w:val="vi-VN"/>
        </w:rPr>
        <w:t xml:space="preserve">, </w:t>
      </w:r>
      <w:r w:rsidR="001D76B5" w:rsidRPr="00E23A98">
        <w:rPr>
          <w:rFonts w:cs="Times New Roman"/>
          <w:color w:val="000000" w:themeColor="text1"/>
          <w:sz w:val="28"/>
          <w:szCs w:val="28"/>
          <w:lang w:val="vi-VN"/>
        </w:rPr>
        <w:t>ứng dụng</w:t>
      </w:r>
      <w:r w:rsidRPr="00E23A98">
        <w:rPr>
          <w:rFonts w:cs="Times New Roman"/>
          <w:color w:val="000000" w:themeColor="text1"/>
          <w:sz w:val="28"/>
          <w:szCs w:val="28"/>
          <w:lang w:val="vi-VN"/>
        </w:rPr>
        <w:t xml:space="preserve"> hiệu quả nền tảng dạy học </w:t>
      </w:r>
      <w:r w:rsidR="00697FF3" w:rsidRPr="00E23A98">
        <w:rPr>
          <w:rFonts w:cs="Times New Roman"/>
          <w:color w:val="000000" w:themeColor="text1"/>
          <w:sz w:val="28"/>
          <w:szCs w:val="28"/>
          <w:lang w:val="nb-NO" w:eastAsia="zh-CN"/>
        </w:rPr>
        <w:t>trực tuyến</w:t>
      </w:r>
      <w:r w:rsidR="00697FF3" w:rsidRPr="00E23A98">
        <w:rPr>
          <w:rFonts w:cs="Times New Roman"/>
          <w:color w:val="000000" w:themeColor="text1"/>
          <w:sz w:val="28"/>
          <w:szCs w:val="28"/>
          <w:lang w:val="vi-VN"/>
        </w:rPr>
        <w:t xml:space="preserve">. </w:t>
      </w:r>
      <w:r w:rsidR="00697FF3" w:rsidRPr="00E23A98">
        <w:rPr>
          <w:rFonts w:cs="Times New Roman"/>
          <w:color w:val="000000" w:themeColor="text1"/>
          <w:sz w:val="28"/>
          <w:szCs w:val="28"/>
          <w:lang w:val="nb-NO" w:eastAsia="zh-CN"/>
        </w:rPr>
        <w:t>Cung cấp các khóa học trực tuyến liên quan tới kỹ năng thực hành xã hội, kỹ năng công nghệ thông tin (tin học văn phòng, thiết kế đồ họa, lập trình,...) và ngoại ngữ.</w:t>
      </w:r>
      <w:r w:rsidR="007902A0" w:rsidRPr="00E23A98">
        <w:rPr>
          <w:rFonts w:cs="Times New Roman"/>
          <w:color w:val="000000" w:themeColor="text1"/>
          <w:sz w:val="28"/>
          <w:szCs w:val="28"/>
          <w:lang w:val="nb-NO" w:eastAsia="zh-CN"/>
        </w:rPr>
        <w:t xml:space="preserve"> Xây dựng mô hình lớp học số</w:t>
      </w:r>
      <w:r w:rsidR="00A11791">
        <w:rPr>
          <w:rFonts w:cs="Times New Roman"/>
          <w:color w:val="000000" w:themeColor="text1"/>
          <w:sz w:val="28"/>
          <w:szCs w:val="28"/>
          <w:lang w:val="nb-NO" w:eastAsia="zh-CN"/>
        </w:rPr>
        <w:t>,</w:t>
      </w:r>
      <w:r w:rsidR="007902A0" w:rsidRPr="00E23A98">
        <w:rPr>
          <w:rFonts w:cs="Times New Roman"/>
          <w:color w:val="000000" w:themeColor="text1"/>
          <w:sz w:val="28"/>
          <w:szCs w:val="28"/>
          <w:lang w:val="nb-NO" w:eastAsia="zh-CN"/>
        </w:rPr>
        <w:t xml:space="preserve"> hình thành ngôi trường số phục vụ cho cán bộ Đoàn, Hội, Đội và </w:t>
      </w:r>
      <w:r w:rsidR="00AC2C27" w:rsidRPr="00E23A98">
        <w:rPr>
          <w:rFonts w:cs="Times New Roman"/>
          <w:color w:val="000000" w:themeColor="text1"/>
          <w:sz w:val="28"/>
          <w:szCs w:val="28"/>
          <w:lang w:val="nb-NO" w:eastAsia="zh-CN"/>
        </w:rPr>
        <w:t>thanh thiếu niên</w:t>
      </w:r>
      <w:r w:rsidR="007902A0" w:rsidRPr="00E23A98">
        <w:rPr>
          <w:rFonts w:cs="Times New Roman"/>
          <w:color w:val="000000" w:themeColor="text1"/>
          <w:sz w:val="28"/>
          <w:szCs w:val="28"/>
          <w:lang w:val="nb-NO" w:eastAsia="zh-CN"/>
        </w:rPr>
        <w:t xml:space="preserve"> cập nhật kiến thức liên tục trên không gian số</w:t>
      </w:r>
    </w:p>
    <w:p w14:paraId="6417C0D5" w14:textId="60426D00" w:rsidR="00931C89" w:rsidRPr="00E23A98" w:rsidRDefault="00931C89" w:rsidP="00BB0E3B">
      <w:pPr>
        <w:pStyle w:val="ListParagraph"/>
        <w:spacing w:line="360" w:lineRule="exact"/>
        <w:ind w:left="0" w:firstLine="720"/>
        <w:contextualSpacing w:val="0"/>
        <w:jc w:val="both"/>
        <w:rPr>
          <w:rFonts w:cs="Times New Roman"/>
          <w:color w:val="000000" w:themeColor="text1"/>
          <w:sz w:val="28"/>
          <w:szCs w:val="28"/>
          <w:lang w:val="vi-VN"/>
        </w:rPr>
      </w:pPr>
      <w:r w:rsidRPr="00E23A98">
        <w:rPr>
          <w:rFonts w:cs="Times New Roman"/>
          <w:color w:val="000000" w:themeColor="text1"/>
          <w:sz w:val="28"/>
          <w:szCs w:val="28"/>
          <w:lang w:val="vi-VN"/>
        </w:rPr>
        <w:t xml:space="preserve">- Tìm kiếm, hỗ trợ học bổng cho </w:t>
      </w:r>
      <w:r w:rsidR="00AC2C27" w:rsidRPr="00E23A98">
        <w:rPr>
          <w:rFonts w:cs="Times New Roman"/>
          <w:color w:val="000000" w:themeColor="text1"/>
          <w:sz w:val="28"/>
          <w:szCs w:val="28"/>
          <w:lang w:val="vi-VN"/>
        </w:rPr>
        <w:t>thanh thiếu niên</w:t>
      </w:r>
      <w:r w:rsidRPr="00E23A98">
        <w:rPr>
          <w:rFonts w:cs="Times New Roman"/>
          <w:color w:val="000000" w:themeColor="text1"/>
          <w:sz w:val="28"/>
          <w:szCs w:val="28"/>
          <w:lang w:val="vi-VN"/>
        </w:rPr>
        <w:t xml:space="preserve"> tham gia các chương trình đào tạo, bồi dưỡng về </w:t>
      </w:r>
      <w:r w:rsidR="00254E0D" w:rsidRPr="00E23A98">
        <w:rPr>
          <w:rFonts w:cs="Times New Roman"/>
          <w:color w:val="000000" w:themeColor="text1"/>
          <w:sz w:val="28"/>
          <w:szCs w:val="28"/>
          <w:lang w:val="nb-NO"/>
        </w:rPr>
        <w:t>công nghệ thông tin</w:t>
      </w:r>
      <w:r w:rsidRPr="00E23A98">
        <w:rPr>
          <w:rFonts w:cs="Times New Roman"/>
          <w:color w:val="000000" w:themeColor="text1"/>
          <w:sz w:val="28"/>
          <w:szCs w:val="28"/>
          <w:lang w:val="vi-VN"/>
        </w:rPr>
        <w:t>, công nghệ lõi trong chuyển đổi số.</w:t>
      </w:r>
    </w:p>
    <w:p w14:paraId="0AEA4ECF" w14:textId="76512B8B" w:rsidR="004C11FB" w:rsidRPr="00E23A98" w:rsidRDefault="004C11FB" w:rsidP="00BB0E3B">
      <w:pPr>
        <w:pStyle w:val="ListParagraph"/>
        <w:spacing w:line="360" w:lineRule="exact"/>
        <w:ind w:left="0" w:firstLine="720"/>
        <w:contextualSpacing w:val="0"/>
        <w:jc w:val="both"/>
        <w:rPr>
          <w:rFonts w:cs="Times New Roman"/>
          <w:color w:val="000000" w:themeColor="text1"/>
          <w:sz w:val="28"/>
          <w:szCs w:val="28"/>
          <w:lang w:val="vi-VN"/>
        </w:rPr>
      </w:pPr>
      <w:r w:rsidRPr="00E23A98">
        <w:rPr>
          <w:rFonts w:cs="Times New Roman"/>
          <w:color w:val="000000" w:themeColor="text1"/>
          <w:sz w:val="28"/>
          <w:szCs w:val="28"/>
          <w:lang w:val="vi-VN"/>
        </w:rPr>
        <w:t xml:space="preserve">- </w:t>
      </w:r>
      <w:r w:rsidR="00453512" w:rsidRPr="00E23A98">
        <w:rPr>
          <w:rFonts w:cs="Times New Roman"/>
          <w:color w:val="000000" w:themeColor="text1"/>
          <w:sz w:val="28"/>
          <w:szCs w:val="28"/>
          <w:lang w:val="vi-VN"/>
        </w:rPr>
        <w:t>C</w:t>
      </w:r>
      <w:r w:rsidRPr="00E23A98">
        <w:rPr>
          <w:rFonts w:cs="Times New Roman"/>
          <w:color w:val="000000" w:themeColor="text1"/>
          <w:sz w:val="28"/>
          <w:szCs w:val="28"/>
          <w:lang w:val="vi-VN"/>
        </w:rPr>
        <w:t xml:space="preserve">ập nhật tình hình chuyển đổi số, xu hướng phát triển, nhu cầu lao động trong các lĩnh vực liên quan tới chuyển đổi số, </w:t>
      </w:r>
      <w:r w:rsidR="007751A5" w:rsidRPr="007751A5">
        <w:rPr>
          <w:rFonts w:cs="Times New Roman"/>
          <w:color w:val="000000" w:themeColor="text1"/>
          <w:sz w:val="28"/>
          <w:szCs w:val="28"/>
          <w:lang w:val="vi-VN"/>
        </w:rPr>
        <w:t xml:space="preserve">tổ chức hoạt động </w:t>
      </w:r>
      <w:r w:rsidRPr="00E23A98">
        <w:rPr>
          <w:rFonts w:cs="Times New Roman"/>
          <w:color w:val="000000" w:themeColor="text1"/>
          <w:sz w:val="28"/>
          <w:szCs w:val="28"/>
          <w:lang w:val="vi-VN"/>
        </w:rPr>
        <w:t xml:space="preserve">trải nghiệm thực tiễn tại các doanh nghiệp chuyển đổi số,… để </w:t>
      </w:r>
      <w:r w:rsidR="00AC2C27" w:rsidRPr="00E23A98">
        <w:rPr>
          <w:rFonts w:cs="Times New Roman"/>
          <w:color w:val="000000" w:themeColor="text1"/>
          <w:sz w:val="28"/>
          <w:szCs w:val="28"/>
          <w:lang w:val="vi-VN"/>
        </w:rPr>
        <w:t>thanh thiếu niên</w:t>
      </w:r>
      <w:r w:rsidRPr="00E23A98">
        <w:rPr>
          <w:rFonts w:cs="Times New Roman"/>
          <w:color w:val="000000" w:themeColor="text1"/>
          <w:sz w:val="28"/>
          <w:szCs w:val="28"/>
          <w:lang w:val="vi-VN"/>
        </w:rPr>
        <w:t xml:space="preserve"> có</w:t>
      </w:r>
      <w:r w:rsidR="00453512" w:rsidRPr="00E23A98">
        <w:rPr>
          <w:rFonts w:cs="Times New Roman"/>
          <w:color w:val="000000" w:themeColor="text1"/>
          <w:sz w:val="28"/>
          <w:szCs w:val="28"/>
          <w:lang w:val="vi-VN"/>
        </w:rPr>
        <w:t xml:space="preserve"> thêm</w:t>
      </w:r>
      <w:r w:rsidRPr="00E23A98">
        <w:rPr>
          <w:rFonts w:cs="Times New Roman"/>
          <w:color w:val="000000" w:themeColor="text1"/>
          <w:sz w:val="28"/>
          <w:szCs w:val="28"/>
          <w:lang w:val="vi-VN"/>
        </w:rPr>
        <w:t xml:space="preserve"> thông tin lựa chọn ngành học, nghề nghiệp, việc làm trong lĩnh vực chuyển đổi số.</w:t>
      </w:r>
    </w:p>
    <w:p w14:paraId="0382D231" w14:textId="7D541900" w:rsidR="00C178BD" w:rsidRPr="00E23A98" w:rsidRDefault="00C178BD" w:rsidP="00C178BD">
      <w:pPr>
        <w:pStyle w:val="ListParagraph"/>
        <w:spacing w:line="360" w:lineRule="exact"/>
        <w:ind w:left="0" w:firstLine="720"/>
        <w:contextualSpacing w:val="0"/>
        <w:jc w:val="both"/>
        <w:rPr>
          <w:rFonts w:cs="Times New Roman"/>
          <w:color w:val="000000" w:themeColor="text1"/>
          <w:sz w:val="28"/>
          <w:szCs w:val="28"/>
          <w:lang w:val="vi-VN"/>
        </w:rPr>
      </w:pPr>
      <w:r w:rsidRPr="00E23A98">
        <w:rPr>
          <w:rFonts w:cs="Times New Roman"/>
          <w:color w:val="000000" w:themeColor="text1"/>
          <w:sz w:val="28"/>
          <w:szCs w:val="28"/>
          <w:lang w:val="vi-VN"/>
        </w:rPr>
        <w:t xml:space="preserve">- </w:t>
      </w:r>
      <w:r w:rsidR="001E6F4A" w:rsidRPr="00E23A98">
        <w:rPr>
          <w:rFonts w:cs="Times New Roman"/>
          <w:color w:val="000000" w:themeColor="text1"/>
          <w:sz w:val="28"/>
          <w:szCs w:val="28"/>
          <w:lang w:val="vi-VN"/>
        </w:rPr>
        <w:t xml:space="preserve">Tổ chức đào tạo chuyển đổi nghề nghiệp cho đối tượng thanh niên bị ảnh hưởng dưới tác động của cách mạng công nghiệp lần thứ tư, dựa trên nền tảng giáo dục số. </w:t>
      </w:r>
      <w:r w:rsidRPr="00E23A98">
        <w:rPr>
          <w:rFonts w:cs="Times New Roman"/>
          <w:color w:val="000000" w:themeColor="text1"/>
          <w:sz w:val="28"/>
          <w:szCs w:val="28"/>
          <w:lang w:val="vi-VN"/>
        </w:rPr>
        <w:t>Phối hợp với tổ chức, doanh nghiệp hỗ trợ đào tạo lại về CNTT cho thanh niên là công nhân trong các doanh nghiệp, khu công nghiệp, khu chế xuất.</w:t>
      </w:r>
    </w:p>
    <w:p w14:paraId="1E50003A" w14:textId="636F8D9A" w:rsidR="00311535" w:rsidRPr="00E23A98" w:rsidRDefault="00311535" w:rsidP="00C178BD">
      <w:pPr>
        <w:pStyle w:val="ListParagraph"/>
        <w:spacing w:line="360" w:lineRule="exact"/>
        <w:ind w:left="0" w:firstLine="720"/>
        <w:contextualSpacing w:val="0"/>
        <w:jc w:val="both"/>
        <w:rPr>
          <w:rFonts w:cs="Times New Roman"/>
          <w:color w:val="000000" w:themeColor="text1"/>
          <w:spacing w:val="-2"/>
          <w:sz w:val="28"/>
          <w:szCs w:val="28"/>
          <w:lang w:val="vi-VN"/>
        </w:rPr>
      </w:pPr>
      <w:r w:rsidRPr="00E23A98">
        <w:rPr>
          <w:rFonts w:cs="Times New Roman"/>
          <w:color w:val="000000" w:themeColor="text1"/>
          <w:spacing w:val="-2"/>
          <w:sz w:val="28"/>
          <w:szCs w:val="28"/>
          <w:lang w:val="vi-VN"/>
        </w:rPr>
        <w:t>- Phối hợp với các doanh nghiệp khởi nghiệp thành công, các đơn vị hỗ trợ khởi nghiệp để tổ chức các mô hình điểm giúp lực lượng thanh niên tham gia vào chuỗi hoạt động “làm kinh tế số” phù hợp với từng nhóm đối tượng, với từng vùng miền, từng khu vực giúp phát huy thế mạnh và hình thành các mô hình làm kinh tế trẻ bắt kịp xu hướng và tham gia, đóng góp vào nền kinh tế số chung của đất nước.</w:t>
      </w:r>
    </w:p>
    <w:p w14:paraId="557EE58C" w14:textId="7B4468D6" w:rsidR="0029374F" w:rsidRPr="00E23A98" w:rsidRDefault="0029374F" w:rsidP="0029374F">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vi-VN"/>
        </w:rPr>
        <w:t xml:space="preserve">- </w:t>
      </w:r>
      <w:r w:rsidR="00173CA4" w:rsidRPr="00E23A98">
        <w:rPr>
          <w:rFonts w:cs="Times New Roman"/>
          <w:color w:val="000000" w:themeColor="text1"/>
          <w:sz w:val="28"/>
          <w:szCs w:val="28"/>
          <w:lang w:val="vi-VN"/>
        </w:rPr>
        <w:t>Bồi dưỡng</w:t>
      </w:r>
      <w:r w:rsidRPr="00E23A98">
        <w:rPr>
          <w:rFonts w:cs="Times New Roman"/>
          <w:color w:val="000000" w:themeColor="text1"/>
          <w:sz w:val="28"/>
          <w:szCs w:val="28"/>
          <w:lang w:val="vi-VN"/>
        </w:rPr>
        <w:t xml:space="preserve"> nhận thức, kiến thức, kỹ năng về thương mại điện tử cho thanh niên thông qua các hoạt động như: tư vấn định hướng nghề nghiệp liên quan đến thương mại điện tử; đào tạo nhân lực thương mại điện tử; xây dựng công cụ học tập, thực hành thương mại điện tử,… Tham gia phát triển nguồn nhân lực có chất lượng trong lĩnh vực thương mại điện tử</w:t>
      </w:r>
    </w:p>
    <w:p w14:paraId="05FBDB74" w14:textId="77777777" w:rsidR="00A3294D" w:rsidRPr="00E23A98" w:rsidRDefault="0029374F" w:rsidP="0029374F">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vi-VN"/>
        </w:rPr>
        <w:t xml:space="preserve">- Nâng cao năng lực số của thanh niên là chủ các mô hình kinh tế nông nghiệp, doanh nghiệp ngành truyền thống, doanh nghiệp sản xuất. Hỗ trợ tiếp cận thông tin dự báo, cảnh báo về môi trường, quy hoạch, công nghệ, đất đai, cây trồng, vật nuôi, thị trường,… qua các nền tảng số để nâng cao năng suất và chất lượng sản phẩm. Hỗ trợ phát triển nông nghiệp thông minh, nông nghiệp chính xác; ứng dụng công nghệ số để tự động hóa các quy trình sản xuất, kinh doanh, quản lý, giảm sát nguồn gốc, chuỗi cung ứng sản phẩm. Hỗ trợ ứng dụng rộng rãi thương mại điện tử kết nối, quảng bá, tiêu thụ nông sản trên các nền tảng số. Hỗ trợ chuyển đổi doanh nghiệp ngành truyền thống sang cung cấp sản phẩm, dịch vụ trên các nền tảng số, sản xuất thông minh. </w:t>
      </w:r>
    </w:p>
    <w:p w14:paraId="003921CD" w14:textId="34FB6DAE" w:rsidR="0029374F" w:rsidRPr="00E23A98" w:rsidRDefault="00A3294D" w:rsidP="0029374F">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vi-VN"/>
        </w:rPr>
        <w:lastRenderedPageBreak/>
        <w:t xml:space="preserve">- </w:t>
      </w:r>
      <w:r w:rsidR="0029374F" w:rsidRPr="00E23A98">
        <w:rPr>
          <w:rFonts w:cs="Times New Roman"/>
          <w:color w:val="000000" w:themeColor="text1"/>
          <w:sz w:val="28"/>
          <w:szCs w:val="28"/>
          <w:lang w:val="vi-VN"/>
        </w:rPr>
        <w:t>Hỗ trợ kiến thức, kỹ năng hoạch định, quản lý, vận hành, phòng ngừa rủi ro,…</w:t>
      </w:r>
      <w:r w:rsidRPr="00E23A98">
        <w:rPr>
          <w:rFonts w:cs="Times New Roman"/>
          <w:color w:val="000000" w:themeColor="text1"/>
          <w:sz w:val="28"/>
          <w:szCs w:val="28"/>
          <w:lang w:val="vi-VN"/>
        </w:rPr>
        <w:t>cho thanh niên là chủ doanh nghiệp</w:t>
      </w:r>
      <w:r w:rsidR="0029374F" w:rsidRPr="00E23A98">
        <w:rPr>
          <w:rFonts w:cs="Times New Roman"/>
          <w:color w:val="000000" w:themeColor="text1"/>
          <w:sz w:val="28"/>
          <w:szCs w:val="28"/>
          <w:lang w:val="vi-VN"/>
        </w:rPr>
        <w:t xml:space="preserve">, đặc biệt là </w:t>
      </w:r>
      <w:r w:rsidRPr="00E23A98">
        <w:rPr>
          <w:rFonts w:cs="Times New Roman"/>
          <w:color w:val="000000" w:themeColor="text1"/>
          <w:sz w:val="28"/>
          <w:szCs w:val="28"/>
          <w:lang w:val="vi-VN"/>
        </w:rPr>
        <w:t>những</w:t>
      </w:r>
      <w:r w:rsidR="0029374F" w:rsidRPr="00E23A98">
        <w:rPr>
          <w:rFonts w:cs="Times New Roman"/>
          <w:color w:val="000000" w:themeColor="text1"/>
          <w:sz w:val="28"/>
          <w:szCs w:val="28"/>
          <w:lang w:val="vi-VN"/>
        </w:rPr>
        <w:t xml:space="preserve"> doanh nghiệp bị ảnh hưởng bởi công nghệ số</w:t>
      </w:r>
      <w:r w:rsidR="00CC51A1" w:rsidRPr="00E23A98">
        <w:rPr>
          <w:rFonts w:cs="Times New Roman"/>
          <w:color w:val="000000" w:themeColor="text1"/>
          <w:sz w:val="28"/>
          <w:szCs w:val="28"/>
          <w:lang w:val="vi-VN"/>
        </w:rPr>
        <w:t>.</w:t>
      </w:r>
    </w:p>
    <w:p w14:paraId="265BEB0E" w14:textId="69423DCA" w:rsidR="00385760" w:rsidRPr="00E23A98" w:rsidRDefault="00385760" w:rsidP="00BB0E3B">
      <w:pPr>
        <w:pStyle w:val="ListParagraph"/>
        <w:spacing w:line="360" w:lineRule="exact"/>
        <w:ind w:left="0" w:firstLine="720"/>
        <w:contextualSpacing w:val="0"/>
        <w:jc w:val="both"/>
        <w:rPr>
          <w:rFonts w:cs="Times New Roman"/>
          <w:b/>
          <w:bCs/>
          <w:i/>
          <w:iCs/>
          <w:color w:val="000000" w:themeColor="text1"/>
          <w:sz w:val="28"/>
          <w:szCs w:val="28"/>
          <w:lang w:val="vi-VN"/>
        </w:rPr>
      </w:pPr>
      <w:r w:rsidRPr="00E23A98">
        <w:rPr>
          <w:rFonts w:cs="Times New Roman"/>
          <w:b/>
          <w:bCs/>
          <w:i/>
          <w:iCs/>
          <w:color w:val="000000" w:themeColor="text1"/>
          <w:sz w:val="28"/>
          <w:szCs w:val="28"/>
          <w:lang w:val="vi-VN"/>
        </w:rPr>
        <w:t xml:space="preserve">2.5. Nâng cao năng lực đổi mới, sáng tạo </w:t>
      </w:r>
    </w:p>
    <w:p w14:paraId="2F555034" w14:textId="5A446F8D" w:rsidR="00385760" w:rsidRPr="00E23A98" w:rsidRDefault="00385760" w:rsidP="00BB0E3B">
      <w:pPr>
        <w:pStyle w:val="ListParagraph"/>
        <w:spacing w:line="360" w:lineRule="exact"/>
        <w:ind w:left="0" w:firstLine="720"/>
        <w:contextualSpacing w:val="0"/>
        <w:jc w:val="both"/>
        <w:rPr>
          <w:rFonts w:cs="Times New Roman"/>
          <w:color w:val="000000" w:themeColor="text1"/>
          <w:sz w:val="28"/>
          <w:szCs w:val="28"/>
          <w:lang w:val="vi-VN"/>
        </w:rPr>
      </w:pPr>
      <w:r w:rsidRPr="00E23A98">
        <w:rPr>
          <w:rFonts w:cs="Times New Roman"/>
          <w:color w:val="000000" w:themeColor="text1"/>
          <w:sz w:val="28"/>
          <w:szCs w:val="28"/>
          <w:lang w:val="vi-VN"/>
        </w:rPr>
        <w:t xml:space="preserve">- Triển khai các khóa học, các hoạt động trải nghiệm áp dụng mô hình giáo dục tích hợp khoa học – công nghệ - kỹ thuật - nghệ thuật - toán học và kinh doanh  (STEM, STEAM, STEAME) trong </w:t>
      </w:r>
      <w:r w:rsidR="00AC2C27" w:rsidRPr="00E23A98">
        <w:rPr>
          <w:rFonts w:cs="Times New Roman"/>
          <w:color w:val="000000" w:themeColor="text1"/>
          <w:sz w:val="28"/>
          <w:szCs w:val="28"/>
          <w:lang w:val="vi-VN"/>
        </w:rPr>
        <w:t>thanh thiếu niên</w:t>
      </w:r>
      <w:r w:rsidRPr="00E23A98">
        <w:rPr>
          <w:rFonts w:cs="Times New Roman"/>
          <w:color w:val="000000" w:themeColor="text1"/>
          <w:sz w:val="28"/>
          <w:szCs w:val="28"/>
          <w:lang w:val="vi-VN"/>
        </w:rPr>
        <w:t>.</w:t>
      </w:r>
    </w:p>
    <w:p w14:paraId="76F2A5BE" w14:textId="77777777" w:rsidR="00385760" w:rsidRPr="00E23A98" w:rsidRDefault="00385760" w:rsidP="00BB0E3B">
      <w:pPr>
        <w:pStyle w:val="ListParagraph"/>
        <w:spacing w:line="360" w:lineRule="exact"/>
        <w:ind w:left="0" w:firstLine="720"/>
        <w:contextualSpacing w:val="0"/>
        <w:jc w:val="both"/>
        <w:rPr>
          <w:rFonts w:cs="Times New Roman"/>
          <w:color w:val="000000" w:themeColor="text1"/>
          <w:sz w:val="28"/>
          <w:szCs w:val="28"/>
          <w:lang w:val="vi-VN"/>
        </w:rPr>
      </w:pPr>
      <w:r w:rsidRPr="00E23A98">
        <w:rPr>
          <w:rFonts w:cs="Times New Roman"/>
          <w:color w:val="000000" w:themeColor="text1"/>
          <w:sz w:val="28"/>
          <w:szCs w:val="28"/>
          <w:lang w:val="vi-VN"/>
        </w:rPr>
        <w:t>- Tổ chức các hoạt động tập huấn, bồi dưỡng, hướng dẫn phương pháp tư duy sáng tạo, lựa chọn và vận hành các công cụ số để cụ thể hóa các ý tưởng sáng tạo, phát triển sản phẩm sáng tạo,…</w:t>
      </w:r>
    </w:p>
    <w:p w14:paraId="55CD5578" w14:textId="718F9A9F" w:rsidR="00385760" w:rsidRPr="00EF0CD5" w:rsidRDefault="00385760" w:rsidP="00BB0E3B">
      <w:pPr>
        <w:pStyle w:val="ListParagraph"/>
        <w:spacing w:line="360" w:lineRule="exact"/>
        <w:ind w:left="0" w:firstLine="720"/>
        <w:contextualSpacing w:val="0"/>
        <w:jc w:val="both"/>
        <w:rPr>
          <w:rFonts w:cs="Times New Roman"/>
          <w:color w:val="000000" w:themeColor="text1"/>
          <w:spacing w:val="-6"/>
          <w:sz w:val="28"/>
          <w:szCs w:val="28"/>
          <w:lang w:val="vi-VN"/>
        </w:rPr>
      </w:pPr>
      <w:r w:rsidRPr="00EF0CD5">
        <w:rPr>
          <w:rFonts w:cs="Times New Roman"/>
          <w:color w:val="000000" w:themeColor="text1"/>
          <w:spacing w:val="-6"/>
          <w:sz w:val="28"/>
          <w:szCs w:val="28"/>
          <w:lang w:val="vi-VN"/>
        </w:rPr>
        <w:t>- Tiếp tục tổ chức, đổi mới nội dung và hình thức, mở rộng phạm vi, đối tượng với các cuộc thi, hội thi,</w:t>
      </w:r>
      <w:r w:rsidR="00254E0D" w:rsidRPr="00EF0CD5">
        <w:rPr>
          <w:rFonts w:cs="Times New Roman"/>
          <w:color w:val="000000" w:themeColor="text1"/>
          <w:spacing w:val="-6"/>
          <w:sz w:val="28"/>
          <w:szCs w:val="28"/>
          <w:lang w:val="vi-VN"/>
        </w:rPr>
        <w:t xml:space="preserve"> giải thưởng,</w:t>
      </w:r>
      <w:r w:rsidRPr="00EF0CD5">
        <w:rPr>
          <w:rFonts w:cs="Times New Roman"/>
          <w:color w:val="000000" w:themeColor="text1"/>
          <w:spacing w:val="-6"/>
          <w:sz w:val="28"/>
          <w:szCs w:val="28"/>
          <w:lang w:val="vi-VN"/>
        </w:rPr>
        <w:t xml:space="preserve"> hoạt động đổi mới, sáng tạo</w:t>
      </w:r>
      <w:r w:rsidR="00272D63" w:rsidRPr="00EF0CD5">
        <w:rPr>
          <w:rFonts w:cs="Times New Roman"/>
          <w:color w:val="000000" w:themeColor="text1"/>
          <w:spacing w:val="-6"/>
          <w:sz w:val="28"/>
          <w:szCs w:val="28"/>
          <w:lang w:val="vi-VN"/>
        </w:rPr>
        <w:t xml:space="preserve"> </w:t>
      </w:r>
      <w:r w:rsidRPr="00EF0CD5">
        <w:rPr>
          <w:rFonts w:cs="Times New Roman"/>
          <w:color w:val="000000" w:themeColor="text1"/>
          <w:spacing w:val="-6"/>
          <w:sz w:val="28"/>
          <w:szCs w:val="28"/>
          <w:lang w:val="vi-VN"/>
        </w:rPr>
        <w:t xml:space="preserve">như: </w:t>
      </w:r>
      <w:r w:rsidRPr="00EF0CD5">
        <w:rPr>
          <w:rFonts w:cs="Times New Roman"/>
          <w:i/>
          <w:iCs/>
          <w:color w:val="000000" w:themeColor="text1"/>
          <w:spacing w:val="-6"/>
          <w:sz w:val="28"/>
          <w:szCs w:val="28"/>
          <w:lang w:val="vi-VN"/>
        </w:rPr>
        <w:t>Hội thi Tin học trẻ toàn quốc, Cuộc thi lập trình</w:t>
      </w:r>
      <w:r w:rsidR="0018338A" w:rsidRPr="00EF0CD5">
        <w:rPr>
          <w:rFonts w:cs="Times New Roman"/>
          <w:i/>
          <w:iCs/>
          <w:color w:val="000000" w:themeColor="text1"/>
          <w:spacing w:val="-6"/>
          <w:sz w:val="28"/>
          <w:szCs w:val="28"/>
          <w:lang w:val="vi-VN"/>
        </w:rPr>
        <w:t xml:space="preserve"> học sinh, sinh viên</w:t>
      </w:r>
      <w:r w:rsidRPr="00EF0CD5">
        <w:rPr>
          <w:rFonts w:cs="Times New Roman"/>
          <w:i/>
          <w:iCs/>
          <w:color w:val="000000" w:themeColor="text1"/>
          <w:spacing w:val="-6"/>
          <w:sz w:val="28"/>
          <w:szCs w:val="28"/>
          <w:lang w:val="vi-VN"/>
        </w:rPr>
        <w:t>, Giải thưởng KHCN thanh niên Quả Cầu Vàng, Phần thưởng Nữ sinh viên tiêu biểu trong lĩnh vực KHCN, Liên hoan Tuổi trẻ Sáng tạo, Ngày hội Công nghệ - Sáng tạo toàn quốc,</w:t>
      </w:r>
      <w:r w:rsidR="008320B7" w:rsidRPr="00EF0CD5">
        <w:rPr>
          <w:rFonts w:cs="Times New Roman"/>
          <w:i/>
          <w:iCs/>
          <w:color w:val="000000" w:themeColor="text1"/>
          <w:spacing w:val="-6"/>
          <w:sz w:val="28"/>
          <w:szCs w:val="28"/>
          <w:lang w:val="vi-VN"/>
        </w:rPr>
        <w:t xml:space="preserve"> </w:t>
      </w:r>
      <w:r w:rsidR="00747783" w:rsidRPr="00EF0CD5">
        <w:rPr>
          <w:rFonts w:cs="Times New Roman"/>
          <w:i/>
          <w:iCs/>
          <w:color w:val="000000" w:themeColor="text1"/>
          <w:spacing w:val="-6"/>
          <w:sz w:val="28"/>
          <w:szCs w:val="28"/>
          <w:lang w:val="vi-VN"/>
        </w:rPr>
        <w:t>s</w:t>
      </w:r>
      <w:r w:rsidR="008320B7" w:rsidRPr="00EF0CD5">
        <w:rPr>
          <w:rFonts w:cs="Times New Roman"/>
          <w:i/>
          <w:iCs/>
          <w:color w:val="000000" w:themeColor="text1"/>
          <w:spacing w:val="-6"/>
          <w:sz w:val="28"/>
          <w:szCs w:val="28"/>
          <w:lang w:val="vi-VN"/>
        </w:rPr>
        <w:t>ân chơi</w:t>
      </w:r>
      <w:r w:rsidR="0088530F" w:rsidRPr="00EF0CD5">
        <w:rPr>
          <w:rFonts w:cs="Times New Roman"/>
          <w:i/>
          <w:iCs/>
          <w:color w:val="000000" w:themeColor="text1"/>
          <w:spacing w:val="-6"/>
          <w:sz w:val="28"/>
          <w:szCs w:val="28"/>
          <w:lang w:val="vi-VN"/>
        </w:rPr>
        <w:t xml:space="preserve"> </w:t>
      </w:r>
      <w:r w:rsidR="008320B7" w:rsidRPr="00EF0CD5">
        <w:rPr>
          <w:rFonts w:cs="Times New Roman"/>
          <w:i/>
          <w:iCs/>
          <w:color w:val="000000" w:themeColor="text1"/>
          <w:spacing w:val="-6"/>
          <w:sz w:val="28"/>
          <w:szCs w:val="28"/>
          <w:lang w:val="vi-VN"/>
        </w:rPr>
        <w:t>“</w:t>
      </w:r>
      <w:r w:rsidR="0088530F" w:rsidRPr="00EF0CD5">
        <w:rPr>
          <w:rFonts w:cs="Times New Roman"/>
          <w:i/>
          <w:iCs/>
          <w:color w:val="000000" w:themeColor="text1"/>
          <w:spacing w:val="-6"/>
          <w:sz w:val="28"/>
          <w:szCs w:val="28"/>
          <w:lang w:val="vi-VN"/>
        </w:rPr>
        <w:t>Em yêu khoa học – Tài năng công nghệ nhí</w:t>
      </w:r>
      <w:r w:rsidR="008320B7" w:rsidRPr="00EF0CD5">
        <w:rPr>
          <w:rFonts w:cs="Times New Roman"/>
          <w:i/>
          <w:iCs/>
          <w:color w:val="000000" w:themeColor="text1"/>
          <w:spacing w:val="-6"/>
          <w:sz w:val="28"/>
          <w:szCs w:val="28"/>
          <w:lang w:val="vi-VN"/>
        </w:rPr>
        <w:t>”</w:t>
      </w:r>
      <w:r w:rsidR="0088530F" w:rsidRPr="00EF0CD5">
        <w:rPr>
          <w:rFonts w:cs="Times New Roman"/>
          <w:i/>
          <w:iCs/>
          <w:color w:val="000000" w:themeColor="text1"/>
          <w:spacing w:val="-6"/>
          <w:sz w:val="28"/>
          <w:szCs w:val="28"/>
          <w:lang w:val="vi-VN"/>
        </w:rPr>
        <w:t xml:space="preserve">, </w:t>
      </w:r>
      <w:r w:rsidR="008320B7" w:rsidRPr="00EF0CD5">
        <w:rPr>
          <w:rFonts w:cs="Times New Roman"/>
          <w:i/>
          <w:iCs/>
          <w:color w:val="000000" w:themeColor="text1"/>
          <w:spacing w:val="-6"/>
          <w:sz w:val="28"/>
          <w:szCs w:val="28"/>
          <w:lang w:val="vi-VN"/>
        </w:rPr>
        <w:t>mô hình G</w:t>
      </w:r>
      <w:r w:rsidR="0088530F" w:rsidRPr="00EF0CD5">
        <w:rPr>
          <w:rFonts w:cs="Times New Roman"/>
          <w:i/>
          <w:iCs/>
          <w:color w:val="000000" w:themeColor="text1"/>
          <w:spacing w:val="-6"/>
          <w:sz w:val="28"/>
          <w:szCs w:val="28"/>
          <w:lang w:val="vi-VN"/>
        </w:rPr>
        <w:t>iờ ra chơi trải nghiệm sáng tạo</w:t>
      </w:r>
      <w:r w:rsidR="008320B7" w:rsidRPr="00EF0CD5">
        <w:rPr>
          <w:rFonts w:cs="Times New Roman"/>
          <w:i/>
          <w:iCs/>
          <w:color w:val="000000" w:themeColor="text1"/>
          <w:spacing w:val="-6"/>
          <w:sz w:val="28"/>
          <w:szCs w:val="28"/>
          <w:lang w:val="vi-VN"/>
        </w:rPr>
        <w:t>,</w:t>
      </w:r>
      <w:r w:rsidRPr="00EF0CD5">
        <w:rPr>
          <w:rFonts w:cs="Times New Roman"/>
          <w:i/>
          <w:iCs/>
          <w:color w:val="000000" w:themeColor="text1"/>
          <w:spacing w:val="-6"/>
          <w:sz w:val="28"/>
          <w:szCs w:val="28"/>
          <w:lang w:val="vi-VN"/>
        </w:rPr>
        <w:t xml:space="preserve"> Ngày hội Thanh niên chuyển đổi số quốc gia, Diễn đàn trí thức trẻ Việt Nam toàn cầu,</w:t>
      </w:r>
      <w:r w:rsidR="007F1E61" w:rsidRPr="00EF0CD5">
        <w:rPr>
          <w:color w:val="000000" w:themeColor="text1"/>
          <w:spacing w:val="-6"/>
          <w:lang w:val="vi-VN"/>
        </w:rPr>
        <w:t xml:space="preserve"> </w:t>
      </w:r>
      <w:r w:rsidR="007F1E61" w:rsidRPr="00EF0CD5">
        <w:rPr>
          <w:rFonts w:cs="Times New Roman"/>
          <w:i/>
          <w:iCs/>
          <w:color w:val="000000" w:themeColor="text1"/>
          <w:spacing w:val="-6"/>
          <w:sz w:val="28"/>
          <w:szCs w:val="28"/>
          <w:lang w:val="vi-VN"/>
        </w:rPr>
        <w:t>Cuộc thi tìm kiếm giải pháp chuyển đổi số quốc gia -Viet Solutions,</w:t>
      </w:r>
      <w:r w:rsidRPr="00EF0CD5">
        <w:rPr>
          <w:rFonts w:cs="Times New Roman"/>
          <w:i/>
          <w:iCs/>
          <w:color w:val="000000" w:themeColor="text1"/>
          <w:spacing w:val="-6"/>
          <w:sz w:val="28"/>
          <w:szCs w:val="28"/>
          <w:lang w:val="vi-VN"/>
        </w:rPr>
        <w:t>…</w:t>
      </w:r>
      <w:r w:rsidRPr="00EF0CD5">
        <w:rPr>
          <w:rFonts w:cs="Times New Roman"/>
          <w:color w:val="000000" w:themeColor="text1"/>
          <w:spacing w:val="-6"/>
          <w:sz w:val="28"/>
          <w:szCs w:val="28"/>
          <w:lang w:val="vi-VN"/>
        </w:rPr>
        <w:t xml:space="preserve"> Tổ chức thêm các sân chơi, mô hình mới có tính dẫn dắt xu hướng công nghệ dành cho </w:t>
      </w:r>
      <w:r w:rsidR="00AC2C27" w:rsidRPr="00EF0CD5">
        <w:rPr>
          <w:rFonts w:cs="Times New Roman"/>
          <w:color w:val="000000" w:themeColor="text1"/>
          <w:spacing w:val="-6"/>
          <w:sz w:val="28"/>
          <w:szCs w:val="28"/>
          <w:lang w:val="vi-VN"/>
        </w:rPr>
        <w:t>thanh thiếu niên</w:t>
      </w:r>
      <w:r w:rsidRPr="00EF0CD5">
        <w:rPr>
          <w:rFonts w:cs="Times New Roman"/>
          <w:color w:val="000000" w:themeColor="text1"/>
          <w:spacing w:val="-6"/>
          <w:sz w:val="28"/>
          <w:szCs w:val="28"/>
          <w:lang w:val="vi-VN"/>
        </w:rPr>
        <w:t>.</w:t>
      </w:r>
    </w:p>
    <w:p w14:paraId="4154C8B7" w14:textId="5DDB894B" w:rsidR="00385760" w:rsidRPr="00E23A98" w:rsidRDefault="00385760" w:rsidP="00BB0E3B">
      <w:pPr>
        <w:pStyle w:val="ListParagraph"/>
        <w:spacing w:line="360" w:lineRule="exact"/>
        <w:ind w:left="0" w:firstLine="720"/>
        <w:contextualSpacing w:val="0"/>
        <w:jc w:val="both"/>
        <w:rPr>
          <w:rFonts w:cs="Times New Roman"/>
          <w:color w:val="000000" w:themeColor="text1"/>
          <w:spacing w:val="-2"/>
          <w:sz w:val="28"/>
          <w:szCs w:val="28"/>
          <w:lang w:val="vi-VN"/>
        </w:rPr>
      </w:pPr>
      <w:r w:rsidRPr="00E23A98">
        <w:rPr>
          <w:rFonts w:cs="Times New Roman"/>
          <w:color w:val="000000" w:themeColor="text1"/>
          <w:spacing w:val="-2"/>
          <w:sz w:val="28"/>
          <w:szCs w:val="28"/>
          <w:lang w:val="vi-VN"/>
        </w:rPr>
        <w:t xml:space="preserve">- </w:t>
      </w:r>
      <w:r w:rsidR="00173CA4" w:rsidRPr="00E23A98">
        <w:rPr>
          <w:rFonts w:cs="Times New Roman"/>
          <w:color w:val="000000" w:themeColor="text1"/>
          <w:spacing w:val="-2"/>
          <w:sz w:val="28"/>
          <w:szCs w:val="28"/>
          <w:lang w:val="vi-VN"/>
        </w:rPr>
        <w:t>Các c</w:t>
      </w:r>
      <w:r w:rsidRPr="00E23A98">
        <w:rPr>
          <w:rFonts w:cs="Times New Roman"/>
          <w:color w:val="000000" w:themeColor="text1"/>
          <w:spacing w:val="-2"/>
          <w:sz w:val="28"/>
          <w:szCs w:val="28"/>
          <w:lang w:val="vi-VN"/>
        </w:rPr>
        <w:t xml:space="preserve">ung thiếu nhi, nhà thiếu nhi, trung tâm hoạt động thanh thiếu </w:t>
      </w:r>
      <w:r w:rsidR="001C3754" w:rsidRPr="00E23A98">
        <w:rPr>
          <w:rFonts w:cs="Times New Roman"/>
          <w:color w:val="000000" w:themeColor="text1"/>
          <w:spacing w:val="-2"/>
          <w:sz w:val="28"/>
          <w:szCs w:val="28"/>
          <w:lang w:val="vi-VN"/>
        </w:rPr>
        <w:t xml:space="preserve">niên </w:t>
      </w:r>
      <w:r w:rsidR="00272D63" w:rsidRPr="00E23A98">
        <w:rPr>
          <w:rFonts w:cs="Times New Roman"/>
          <w:color w:val="000000" w:themeColor="text1"/>
          <w:spacing w:val="-2"/>
          <w:sz w:val="28"/>
          <w:szCs w:val="28"/>
          <w:lang w:val="vi-VN"/>
        </w:rPr>
        <w:t>các cấp</w:t>
      </w:r>
      <w:r w:rsidRPr="00E23A98">
        <w:rPr>
          <w:rFonts w:cs="Times New Roman"/>
          <w:color w:val="000000" w:themeColor="text1"/>
          <w:spacing w:val="-2"/>
          <w:sz w:val="28"/>
          <w:szCs w:val="28"/>
          <w:lang w:val="vi-VN"/>
        </w:rPr>
        <w:t xml:space="preserve"> </w:t>
      </w:r>
      <w:r w:rsidR="005A3D11" w:rsidRPr="00E23A98">
        <w:rPr>
          <w:rFonts w:cs="Times New Roman"/>
          <w:color w:val="000000" w:themeColor="text1"/>
          <w:spacing w:val="-2"/>
          <w:sz w:val="28"/>
          <w:szCs w:val="28"/>
          <w:lang w:val="vi-VN"/>
        </w:rPr>
        <w:t>nâng cao chất lượng</w:t>
      </w:r>
      <w:r w:rsidRPr="00E23A98">
        <w:rPr>
          <w:rFonts w:cs="Times New Roman"/>
          <w:color w:val="000000" w:themeColor="text1"/>
          <w:spacing w:val="-2"/>
          <w:sz w:val="28"/>
          <w:szCs w:val="28"/>
          <w:lang w:val="vi-VN"/>
        </w:rPr>
        <w:t xml:space="preserve"> </w:t>
      </w:r>
      <w:r w:rsidR="00173CA4" w:rsidRPr="00E23A98">
        <w:rPr>
          <w:rFonts w:cs="Times New Roman"/>
          <w:color w:val="000000" w:themeColor="text1"/>
          <w:spacing w:val="-2"/>
          <w:sz w:val="28"/>
          <w:szCs w:val="28"/>
          <w:lang w:val="vi-VN"/>
        </w:rPr>
        <w:t xml:space="preserve">các </w:t>
      </w:r>
      <w:r w:rsidRPr="00E23A98">
        <w:rPr>
          <w:rFonts w:cs="Times New Roman"/>
          <w:color w:val="000000" w:themeColor="text1"/>
          <w:spacing w:val="-2"/>
          <w:sz w:val="28"/>
          <w:szCs w:val="28"/>
          <w:lang w:val="vi-VN"/>
        </w:rPr>
        <w:t xml:space="preserve">hoạt động sáng tạo, </w:t>
      </w:r>
      <w:r w:rsidR="005A3D11" w:rsidRPr="00E23A98">
        <w:rPr>
          <w:rFonts w:cs="Times New Roman"/>
          <w:color w:val="000000" w:themeColor="text1"/>
          <w:spacing w:val="-2"/>
          <w:sz w:val="28"/>
          <w:szCs w:val="28"/>
          <w:lang w:val="vi-VN"/>
        </w:rPr>
        <w:t>bồi dưỡng kỹ năng</w:t>
      </w:r>
      <w:r w:rsidRPr="00E23A98">
        <w:rPr>
          <w:rFonts w:cs="Times New Roman"/>
          <w:color w:val="000000" w:themeColor="text1"/>
          <w:spacing w:val="-2"/>
          <w:sz w:val="28"/>
          <w:szCs w:val="28"/>
          <w:lang w:val="vi-VN"/>
        </w:rPr>
        <w:t xml:space="preserve"> CNTT cho thiếu </w:t>
      </w:r>
      <w:r w:rsidR="005A3D11" w:rsidRPr="00E23A98">
        <w:rPr>
          <w:rFonts w:cs="Times New Roman"/>
          <w:color w:val="000000" w:themeColor="text1"/>
          <w:spacing w:val="-2"/>
          <w:sz w:val="28"/>
          <w:szCs w:val="28"/>
          <w:lang w:val="vi-VN"/>
        </w:rPr>
        <w:t>niên</w:t>
      </w:r>
      <w:r w:rsidRPr="00E23A98">
        <w:rPr>
          <w:rFonts w:cs="Times New Roman"/>
          <w:color w:val="000000" w:themeColor="text1"/>
          <w:spacing w:val="-2"/>
          <w:sz w:val="28"/>
          <w:szCs w:val="28"/>
          <w:lang w:val="vi-VN"/>
        </w:rPr>
        <w:t>; phát hiện, bồi dưỡng tài năng trong lĩnh vực CNTT. Trong đó chú trọng nâng cao chất lượng, trình độ đội ngũ giáo viên, người hướng dẫn tại các đơn vị.</w:t>
      </w:r>
    </w:p>
    <w:p w14:paraId="6CA4F270" w14:textId="74183763" w:rsidR="00385760" w:rsidRPr="00E23A98" w:rsidRDefault="00385760" w:rsidP="00BB0E3B">
      <w:pPr>
        <w:pStyle w:val="ListParagraph"/>
        <w:spacing w:line="360" w:lineRule="exact"/>
        <w:ind w:left="0" w:firstLine="720"/>
        <w:contextualSpacing w:val="0"/>
        <w:jc w:val="both"/>
        <w:rPr>
          <w:rFonts w:cs="Times New Roman"/>
          <w:color w:val="000000" w:themeColor="text1"/>
          <w:sz w:val="28"/>
          <w:szCs w:val="28"/>
          <w:lang w:val="vi-VN"/>
        </w:rPr>
      </w:pPr>
      <w:r w:rsidRPr="00E23A98">
        <w:rPr>
          <w:rFonts w:cs="Times New Roman"/>
          <w:color w:val="000000" w:themeColor="text1"/>
          <w:sz w:val="28"/>
          <w:szCs w:val="28"/>
          <w:lang w:val="vi-VN"/>
        </w:rPr>
        <w:t xml:space="preserve">- </w:t>
      </w:r>
      <w:r w:rsidR="00173CA4" w:rsidRPr="00E23A98">
        <w:rPr>
          <w:rFonts w:cs="Times New Roman"/>
          <w:color w:val="000000" w:themeColor="text1"/>
          <w:sz w:val="28"/>
          <w:szCs w:val="28"/>
          <w:lang w:val="vi-VN"/>
        </w:rPr>
        <w:t>Phát triển</w:t>
      </w:r>
      <w:r w:rsidRPr="00E23A98">
        <w:rPr>
          <w:rFonts w:cs="Times New Roman"/>
          <w:color w:val="000000" w:themeColor="text1"/>
          <w:sz w:val="28"/>
          <w:szCs w:val="28"/>
          <w:lang w:val="vi-VN"/>
        </w:rPr>
        <w:t xml:space="preserve"> các câu lạc bộ sáng tạo, các mô hình “không gian số”, “không gian sáng tạo”, “không gian công nghệ”,…trong các nhà trường nhằm tạo điều kiện để </w:t>
      </w:r>
      <w:r w:rsidR="00AC2C27" w:rsidRPr="00E23A98">
        <w:rPr>
          <w:rFonts w:cs="Times New Roman"/>
          <w:color w:val="000000" w:themeColor="text1"/>
          <w:sz w:val="28"/>
          <w:szCs w:val="28"/>
          <w:lang w:val="vi-VN"/>
        </w:rPr>
        <w:t>thanh thiếu niên</w:t>
      </w:r>
      <w:r w:rsidRPr="00E23A98">
        <w:rPr>
          <w:rFonts w:cs="Times New Roman"/>
          <w:color w:val="000000" w:themeColor="text1"/>
          <w:sz w:val="28"/>
          <w:szCs w:val="28"/>
          <w:lang w:val="vi-VN"/>
        </w:rPr>
        <w:t xml:space="preserve"> có môi trường thuận lợi sáng tạo và chia sẻ kinh nghiệm sáng tạo trên nền tảng công nghệ.</w:t>
      </w:r>
    </w:p>
    <w:p w14:paraId="0EF5AA5A" w14:textId="45A07879" w:rsidR="00385760" w:rsidRPr="00E23A98" w:rsidRDefault="00385760" w:rsidP="00BB0E3B">
      <w:pPr>
        <w:pStyle w:val="ListParagraph"/>
        <w:spacing w:line="360" w:lineRule="exact"/>
        <w:ind w:left="0" w:firstLine="720"/>
        <w:contextualSpacing w:val="0"/>
        <w:jc w:val="both"/>
        <w:rPr>
          <w:rFonts w:cs="Times New Roman"/>
          <w:color w:val="000000" w:themeColor="text1"/>
          <w:sz w:val="28"/>
          <w:szCs w:val="28"/>
          <w:lang w:val="vi-VN"/>
        </w:rPr>
      </w:pPr>
      <w:r w:rsidRPr="00E23A98">
        <w:rPr>
          <w:rFonts w:cs="Times New Roman"/>
          <w:color w:val="000000" w:themeColor="text1"/>
          <w:sz w:val="28"/>
          <w:szCs w:val="28"/>
          <w:lang w:val="vi-VN"/>
        </w:rPr>
        <w:t xml:space="preserve">- </w:t>
      </w:r>
      <w:r w:rsidR="00173CA4" w:rsidRPr="00E23A98">
        <w:rPr>
          <w:rFonts w:cs="Times New Roman"/>
          <w:color w:val="000000" w:themeColor="text1"/>
          <w:sz w:val="28"/>
          <w:szCs w:val="28"/>
          <w:lang w:val="vi-VN"/>
        </w:rPr>
        <w:t>Vận hành hiệu quả</w:t>
      </w:r>
      <w:r w:rsidRPr="00E23A98">
        <w:rPr>
          <w:rFonts w:cs="Times New Roman"/>
          <w:color w:val="000000" w:themeColor="text1"/>
          <w:sz w:val="28"/>
          <w:szCs w:val="28"/>
          <w:lang w:val="vi-VN"/>
        </w:rPr>
        <w:t xml:space="preserve"> Ngân hàng ý tưởng sáng tạo thanh niên Việt Nam</w:t>
      </w:r>
      <w:r w:rsidR="00173CA4" w:rsidRPr="00E23A98">
        <w:rPr>
          <w:rFonts w:cs="Times New Roman"/>
          <w:color w:val="000000" w:themeColor="text1"/>
          <w:sz w:val="28"/>
          <w:szCs w:val="28"/>
          <w:lang w:val="vi-VN"/>
        </w:rPr>
        <w:t xml:space="preserve">, </w:t>
      </w:r>
      <w:r w:rsidRPr="00E23A98">
        <w:rPr>
          <w:rFonts w:cs="Times New Roman"/>
          <w:color w:val="000000" w:themeColor="text1"/>
          <w:sz w:val="28"/>
          <w:szCs w:val="28"/>
          <w:lang w:val="vi-VN"/>
        </w:rPr>
        <w:t xml:space="preserve">thúc đẩy khả năng sáng tạo của </w:t>
      </w:r>
      <w:r w:rsidR="00AC2C27" w:rsidRPr="00E23A98">
        <w:rPr>
          <w:rFonts w:cs="Times New Roman"/>
          <w:color w:val="000000" w:themeColor="text1"/>
          <w:sz w:val="28"/>
          <w:szCs w:val="28"/>
          <w:lang w:val="vi-VN"/>
        </w:rPr>
        <w:t>thanh thiếu niên</w:t>
      </w:r>
      <w:r w:rsidRPr="00E23A98">
        <w:rPr>
          <w:rFonts w:cs="Times New Roman"/>
          <w:color w:val="000000" w:themeColor="text1"/>
          <w:sz w:val="28"/>
          <w:szCs w:val="28"/>
          <w:lang w:val="vi-VN"/>
        </w:rPr>
        <w:t xml:space="preserve">, đặc biệt trong lĩnh vực chuyển đổi số, nâng cao năng lực số cho </w:t>
      </w:r>
      <w:r w:rsidR="00AC2C27" w:rsidRPr="00E23A98">
        <w:rPr>
          <w:rFonts w:cs="Times New Roman"/>
          <w:color w:val="000000" w:themeColor="text1"/>
          <w:sz w:val="28"/>
          <w:szCs w:val="28"/>
          <w:lang w:val="vi-VN"/>
        </w:rPr>
        <w:t>thanh thiếu niên</w:t>
      </w:r>
      <w:r w:rsidRPr="00E23A98">
        <w:rPr>
          <w:rFonts w:cs="Times New Roman"/>
          <w:color w:val="000000" w:themeColor="text1"/>
          <w:sz w:val="28"/>
          <w:szCs w:val="28"/>
          <w:lang w:val="vi-VN"/>
        </w:rPr>
        <w:t>.</w:t>
      </w:r>
      <w:r w:rsidR="006E3221" w:rsidRPr="00E23A98">
        <w:rPr>
          <w:rFonts w:cs="Times New Roman"/>
          <w:color w:val="000000" w:themeColor="text1"/>
          <w:sz w:val="28"/>
          <w:szCs w:val="28"/>
          <w:lang w:val="vi-VN"/>
        </w:rPr>
        <w:t xml:space="preserve"> </w:t>
      </w:r>
      <w:bookmarkStart w:id="10" w:name="_Hlk85699879"/>
      <w:r w:rsidR="006E3221" w:rsidRPr="00E23A98">
        <w:rPr>
          <w:rFonts w:cs="Times New Roman"/>
          <w:color w:val="000000" w:themeColor="text1"/>
          <w:sz w:val="28"/>
          <w:szCs w:val="28"/>
          <w:lang w:val="vi-VN"/>
        </w:rPr>
        <w:t>Phát hiện những ý tưởng có tính ứng dụng cao, khả thi trong lĩnh vực chuyển đổi số để kết nối, hỗ trợ hiện thực hóa.</w:t>
      </w:r>
    </w:p>
    <w:p w14:paraId="0194F552" w14:textId="75EC03EE" w:rsidR="00385760" w:rsidRPr="00E23A98" w:rsidRDefault="00385760" w:rsidP="00BB0E3B">
      <w:pPr>
        <w:spacing w:line="360" w:lineRule="exact"/>
        <w:ind w:firstLine="720"/>
        <w:jc w:val="both"/>
        <w:rPr>
          <w:rFonts w:cs="Times New Roman"/>
          <w:color w:val="000000" w:themeColor="text1"/>
          <w:sz w:val="28"/>
          <w:szCs w:val="28"/>
          <w:lang w:val="vi-VN"/>
        </w:rPr>
      </w:pPr>
      <w:bookmarkStart w:id="11" w:name="_Hlk85700012"/>
      <w:bookmarkEnd w:id="10"/>
      <w:r w:rsidRPr="00E23A98">
        <w:rPr>
          <w:rFonts w:cs="Times New Roman"/>
          <w:color w:val="000000" w:themeColor="text1"/>
          <w:sz w:val="28"/>
          <w:szCs w:val="28"/>
          <w:lang w:val="vi-VN"/>
        </w:rPr>
        <w:t xml:space="preserve">- </w:t>
      </w:r>
      <w:r w:rsidR="006E3221" w:rsidRPr="00E23A98">
        <w:rPr>
          <w:rFonts w:cs="Times New Roman"/>
          <w:color w:val="000000" w:themeColor="text1"/>
          <w:sz w:val="28"/>
          <w:szCs w:val="28"/>
          <w:lang w:val="vi-VN"/>
        </w:rPr>
        <w:t>T</w:t>
      </w:r>
      <w:r w:rsidR="00173CA4" w:rsidRPr="00E23A98">
        <w:rPr>
          <w:rFonts w:cs="Times New Roman"/>
          <w:color w:val="000000" w:themeColor="text1"/>
          <w:sz w:val="28"/>
          <w:szCs w:val="28"/>
          <w:lang w:val="vi-VN"/>
        </w:rPr>
        <w:t>ổ chức các hoạt động</w:t>
      </w:r>
      <w:r w:rsidRPr="00E23A98">
        <w:rPr>
          <w:rFonts w:cs="Times New Roman"/>
          <w:color w:val="000000" w:themeColor="text1"/>
          <w:sz w:val="28"/>
          <w:szCs w:val="28"/>
          <w:lang w:val="vi-VN"/>
        </w:rPr>
        <w:t xml:space="preserve"> nâng cao năng lực thích ứng với chuyển đổi số và khởi nghiệp sáng tạo trong sinh viên, tích hợp với chương trình gắn kết trường đại học, doanh nghiệp và cộng đồng; xây dựng trung tâm tích hợp dữ liệu lớn; nâng cao năng lực đội ngũ giảng viên trẻ theo hướng kết hợp nghiên cứu ứng dụng và chuyển giao</w:t>
      </w:r>
      <w:r w:rsidR="006E3221" w:rsidRPr="00E23A98">
        <w:rPr>
          <w:rFonts w:cs="Times New Roman"/>
          <w:color w:val="000000" w:themeColor="text1"/>
          <w:sz w:val="28"/>
          <w:szCs w:val="28"/>
          <w:lang w:val="vi-VN"/>
        </w:rPr>
        <w:t xml:space="preserve">,… gắn với hoạt động động của Mạng lưới Trí thức trẻ toàn cầu, </w:t>
      </w:r>
      <w:r w:rsidR="006E3221" w:rsidRPr="00E23A98">
        <w:rPr>
          <w:color w:val="000000" w:themeColor="text1"/>
          <w:szCs w:val="28"/>
          <w:lang w:val="vi-VN"/>
        </w:rPr>
        <w:t>Mạng l</w:t>
      </w:r>
      <w:r w:rsidR="006E3221" w:rsidRPr="00E23A98">
        <w:rPr>
          <w:rFonts w:hint="cs"/>
          <w:color w:val="000000" w:themeColor="text1"/>
          <w:szCs w:val="28"/>
          <w:lang w:val="vi-VN"/>
        </w:rPr>
        <w:t>ư</w:t>
      </w:r>
      <w:r w:rsidR="006E3221" w:rsidRPr="00E23A98">
        <w:rPr>
          <w:color w:val="000000" w:themeColor="text1"/>
          <w:szCs w:val="28"/>
          <w:lang w:val="vi-VN"/>
        </w:rPr>
        <w:t xml:space="preserve">ới chuyên gia </w:t>
      </w:r>
      <w:r w:rsidR="006E3221" w:rsidRPr="00E23A98">
        <w:rPr>
          <w:rFonts w:hint="cs"/>
          <w:color w:val="000000" w:themeColor="text1"/>
          <w:szCs w:val="28"/>
          <w:lang w:val="vi-VN"/>
        </w:rPr>
        <w:t>đ</w:t>
      </w:r>
      <w:r w:rsidR="006E3221" w:rsidRPr="00E23A98">
        <w:rPr>
          <w:color w:val="000000" w:themeColor="text1"/>
          <w:szCs w:val="28"/>
          <w:lang w:val="vi-VN"/>
        </w:rPr>
        <w:t>ổi mới sáng tạo</w:t>
      </w:r>
      <w:r w:rsidR="006E3221" w:rsidRPr="00E23A98">
        <w:rPr>
          <w:rFonts w:cs="Times New Roman"/>
          <w:color w:val="000000" w:themeColor="text1"/>
          <w:sz w:val="28"/>
          <w:szCs w:val="28"/>
          <w:lang w:val="vi-VN"/>
        </w:rPr>
        <w:t xml:space="preserve"> tham gia</w:t>
      </w:r>
    </w:p>
    <w:bookmarkEnd w:id="11"/>
    <w:p w14:paraId="42C2F44B" w14:textId="0E878903" w:rsidR="00385760" w:rsidRPr="00E23A98" w:rsidRDefault="00385760" w:rsidP="00BB0E3B">
      <w:pPr>
        <w:pStyle w:val="ListParagraph"/>
        <w:spacing w:line="360" w:lineRule="exact"/>
        <w:ind w:left="0" w:firstLine="720"/>
        <w:contextualSpacing w:val="0"/>
        <w:jc w:val="both"/>
        <w:rPr>
          <w:rFonts w:cs="Times New Roman"/>
          <w:color w:val="000000" w:themeColor="text1"/>
          <w:spacing w:val="-2"/>
          <w:sz w:val="28"/>
          <w:szCs w:val="28"/>
          <w:lang w:val="vi-VN"/>
        </w:rPr>
      </w:pPr>
      <w:r w:rsidRPr="00E23A98">
        <w:rPr>
          <w:rFonts w:cs="Times New Roman"/>
          <w:color w:val="000000" w:themeColor="text1"/>
          <w:spacing w:val="-2"/>
          <w:sz w:val="28"/>
          <w:szCs w:val="28"/>
          <w:lang w:val="vi-VN"/>
        </w:rPr>
        <w:lastRenderedPageBreak/>
        <w:t xml:space="preserve">- </w:t>
      </w:r>
      <w:r w:rsidR="00173CA4" w:rsidRPr="00E23A98">
        <w:rPr>
          <w:rFonts w:cs="Times New Roman"/>
          <w:color w:val="000000" w:themeColor="text1"/>
          <w:spacing w:val="-2"/>
          <w:sz w:val="28"/>
          <w:szCs w:val="28"/>
          <w:lang w:val="vi-VN"/>
        </w:rPr>
        <w:t>Tổ chức hoạt động</w:t>
      </w:r>
      <w:r w:rsidRPr="00E23A98">
        <w:rPr>
          <w:rFonts w:cs="Times New Roman"/>
          <w:color w:val="000000" w:themeColor="text1"/>
          <w:spacing w:val="-2"/>
          <w:sz w:val="28"/>
          <w:szCs w:val="28"/>
          <w:lang w:val="vi-VN"/>
        </w:rPr>
        <w:t xml:space="preserve"> hỗ trợ thanh niên hình thành, phát triển các doanh nghiệp hoạt động trong lĩnh vực CNTT</w:t>
      </w:r>
      <w:r w:rsidR="00CD52E2" w:rsidRPr="00E23A98">
        <w:rPr>
          <w:rFonts w:cs="Times New Roman"/>
          <w:color w:val="000000" w:themeColor="text1"/>
          <w:spacing w:val="-2"/>
          <w:sz w:val="28"/>
          <w:szCs w:val="28"/>
          <w:lang w:val="vi-VN"/>
        </w:rPr>
        <w:t xml:space="preserve">. </w:t>
      </w:r>
      <w:r w:rsidRPr="00E23A98">
        <w:rPr>
          <w:rFonts w:cs="Times New Roman"/>
          <w:color w:val="000000" w:themeColor="text1"/>
          <w:spacing w:val="-2"/>
          <w:sz w:val="28"/>
          <w:szCs w:val="28"/>
          <w:lang w:val="vi-VN"/>
        </w:rPr>
        <w:t>Nâng cao năng lực kết nối chuỗi tri thức: từ ý tưởng, nghiên cứu, phát triển đến thương mại hóa các sản phẩm sáng tạo, công nghệ mới</w:t>
      </w:r>
      <w:r w:rsidR="00CC4185" w:rsidRPr="00E23A98">
        <w:rPr>
          <w:rFonts w:cs="Times New Roman"/>
          <w:color w:val="000000" w:themeColor="text1"/>
          <w:spacing w:val="-2"/>
          <w:sz w:val="28"/>
          <w:szCs w:val="28"/>
          <w:lang w:val="vi-VN"/>
        </w:rPr>
        <w:t xml:space="preserve"> </w:t>
      </w:r>
      <w:r w:rsidRPr="00E23A98">
        <w:rPr>
          <w:rFonts w:cs="Times New Roman"/>
          <w:color w:val="000000" w:themeColor="text1"/>
          <w:spacing w:val="-2"/>
          <w:sz w:val="28"/>
          <w:szCs w:val="28"/>
          <w:lang w:val="vi-VN"/>
        </w:rPr>
        <w:t>của thanh niên.</w:t>
      </w:r>
      <w:r w:rsidR="00CD52E2" w:rsidRPr="00E23A98">
        <w:rPr>
          <w:rFonts w:cs="Times New Roman"/>
          <w:color w:val="000000" w:themeColor="text1"/>
          <w:spacing w:val="-2"/>
          <w:sz w:val="28"/>
          <w:szCs w:val="28"/>
          <w:lang w:val="vi-VN"/>
        </w:rPr>
        <w:t xml:space="preserve"> </w:t>
      </w:r>
      <w:r w:rsidRPr="00E23A98">
        <w:rPr>
          <w:rFonts w:cs="Times New Roman"/>
          <w:color w:val="000000" w:themeColor="text1"/>
          <w:spacing w:val="-2"/>
          <w:sz w:val="28"/>
          <w:szCs w:val="28"/>
          <w:lang w:val="vi-VN"/>
        </w:rPr>
        <w:t>Nâng cao năng lực truyền thông, quản trị, bán hàng</w:t>
      </w:r>
      <w:r w:rsidR="00CC4185" w:rsidRPr="00E23A98">
        <w:rPr>
          <w:rFonts w:cs="Times New Roman"/>
          <w:color w:val="000000" w:themeColor="text1"/>
          <w:spacing w:val="-2"/>
          <w:sz w:val="28"/>
          <w:szCs w:val="28"/>
          <w:lang w:val="vi-VN"/>
        </w:rPr>
        <w:t xml:space="preserve"> </w:t>
      </w:r>
      <w:r w:rsidRPr="00E23A98">
        <w:rPr>
          <w:rFonts w:cs="Times New Roman"/>
          <w:color w:val="000000" w:themeColor="text1"/>
          <w:spacing w:val="-2"/>
          <w:sz w:val="28"/>
          <w:szCs w:val="28"/>
          <w:lang w:val="vi-VN"/>
        </w:rPr>
        <w:t xml:space="preserve">để thanh niên phát triển sản phẩm </w:t>
      </w:r>
      <w:bookmarkStart w:id="12" w:name="_Hlk91605023"/>
      <w:r w:rsidRPr="00E23A98">
        <w:rPr>
          <w:rFonts w:cs="Times New Roman"/>
          <w:color w:val="000000" w:themeColor="text1"/>
          <w:spacing w:val="-2"/>
          <w:sz w:val="28"/>
          <w:szCs w:val="28"/>
          <w:lang w:val="vi-VN"/>
        </w:rPr>
        <w:t>“</w:t>
      </w:r>
      <w:bookmarkEnd w:id="12"/>
      <w:r w:rsidRPr="00E23A98">
        <w:rPr>
          <w:rFonts w:cs="Times New Roman"/>
          <w:color w:val="000000" w:themeColor="text1"/>
          <w:spacing w:val="-2"/>
          <w:sz w:val="28"/>
          <w:szCs w:val="28"/>
          <w:lang w:val="vi-VN"/>
        </w:rPr>
        <w:t xml:space="preserve">Make in Vietnam – sáng tạo tại Việt Nam, thiết kế tại Việt Nam và sản xuất tại Việt Nam”. Hỗ trợ kết nối, </w:t>
      </w:r>
      <w:r w:rsidR="00E237FF" w:rsidRPr="00E23A98">
        <w:rPr>
          <w:rFonts w:cs="Times New Roman"/>
          <w:color w:val="000000" w:themeColor="text1"/>
          <w:spacing w:val="-2"/>
          <w:sz w:val="28"/>
          <w:szCs w:val="28"/>
          <w:lang w:val="vi-VN"/>
        </w:rPr>
        <w:t xml:space="preserve">để doanh nghiệp khởi nghiệp sáng tạo của thanh niên </w:t>
      </w:r>
      <w:r w:rsidRPr="00E23A98">
        <w:rPr>
          <w:rFonts w:cs="Times New Roman"/>
          <w:color w:val="000000" w:themeColor="text1"/>
          <w:spacing w:val="-2"/>
          <w:sz w:val="28"/>
          <w:szCs w:val="28"/>
          <w:lang w:val="vi-VN"/>
        </w:rPr>
        <w:t>tham gia thực hiện các dự án chuyển đổi số quốc gia</w:t>
      </w:r>
      <w:r w:rsidR="00A5527D" w:rsidRPr="00E23A98">
        <w:rPr>
          <w:rFonts w:cs="Times New Roman"/>
          <w:color w:val="000000" w:themeColor="text1"/>
          <w:spacing w:val="-2"/>
          <w:sz w:val="28"/>
          <w:szCs w:val="28"/>
          <w:lang w:val="vi-VN"/>
        </w:rPr>
        <w:t>.</w:t>
      </w:r>
    </w:p>
    <w:p w14:paraId="108EA4E9" w14:textId="2F5C12BA" w:rsidR="00A400E5" w:rsidRPr="00E23A98" w:rsidRDefault="00CA130C" w:rsidP="00BB0E3B">
      <w:pPr>
        <w:spacing w:line="360" w:lineRule="exact"/>
        <w:ind w:firstLine="720"/>
        <w:jc w:val="both"/>
        <w:rPr>
          <w:rFonts w:cs="Times New Roman"/>
          <w:b/>
          <w:color w:val="000000" w:themeColor="text1"/>
          <w:sz w:val="28"/>
          <w:szCs w:val="28"/>
          <w:lang w:val="vi-VN"/>
        </w:rPr>
      </w:pPr>
      <w:r w:rsidRPr="00E23A98">
        <w:rPr>
          <w:rFonts w:cs="Times New Roman"/>
          <w:b/>
          <w:color w:val="000000" w:themeColor="text1"/>
          <w:sz w:val="28"/>
          <w:szCs w:val="28"/>
          <w:lang w:val="vi-VN"/>
        </w:rPr>
        <w:t>3</w:t>
      </w:r>
      <w:r w:rsidR="00A400E5" w:rsidRPr="00E23A98">
        <w:rPr>
          <w:rFonts w:cs="Times New Roman"/>
          <w:b/>
          <w:color w:val="000000" w:themeColor="text1"/>
          <w:sz w:val="28"/>
          <w:szCs w:val="28"/>
          <w:lang w:val="vi-VN"/>
        </w:rPr>
        <w:t xml:space="preserve">. </w:t>
      </w:r>
      <w:bookmarkStart w:id="13" w:name="_Hlk78378128"/>
      <w:r w:rsidR="008371F7" w:rsidRPr="00E23A98">
        <w:rPr>
          <w:rFonts w:cs="Times New Roman"/>
          <w:b/>
          <w:color w:val="000000" w:themeColor="text1"/>
          <w:sz w:val="28"/>
          <w:szCs w:val="28"/>
          <w:lang w:val="vi-VN"/>
        </w:rPr>
        <w:t>Đầu tư, nâ</w:t>
      </w:r>
      <w:r w:rsidR="00A443B9" w:rsidRPr="00E23A98">
        <w:rPr>
          <w:rFonts w:cs="Times New Roman"/>
          <w:b/>
          <w:color w:val="000000" w:themeColor="text1"/>
          <w:sz w:val="28"/>
          <w:szCs w:val="28"/>
          <w:lang w:val="vi-VN"/>
        </w:rPr>
        <w:t xml:space="preserve">ng cấp hạ tầng </w:t>
      </w:r>
      <w:r w:rsidR="00F706CC" w:rsidRPr="00E23A98">
        <w:rPr>
          <w:rFonts w:cs="Times New Roman"/>
          <w:b/>
          <w:color w:val="000000" w:themeColor="text1"/>
          <w:sz w:val="28"/>
          <w:szCs w:val="28"/>
          <w:lang w:val="vi-VN"/>
        </w:rPr>
        <w:t>số</w:t>
      </w:r>
      <w:r w:rsidR="00193A77" w:rsidRPr="00E23A98">
        <w:rPr>
          <w:rFonts w:cs="Times New Roman"/>
          <w:b/>
          <w:color w:val="000000" w:themeColor="text1"/>
          <w:sz w:val="28"/>
          <w:szCs w:val="28"/>
          <w:lang w:val="vi-VN"/>
        </w:rPr>
        <w:t>, thiết bị số</w:t>
      </w:r>
      <w:r w:rsidR="00A400E5" w:rsidRPr="00E23A98">
        <w:rPr>
          <w:rFonts w:cs="Times New Roman"/>
          <w:b/>
          <w:color w:val="000000" w:themeColor="text1"/>
          <w:sz w:val="28"/>
          <w:szCs w:val="28"/>
          <w:lang w:val="vi-VN"/>
        </w:rPr>
        <w:t xml:space="preserve"> </w:t>
      </w:r>
      <w:bookmarkEnd w:id="13"/>
    </w:p>
    <w:p w14:paraId="22F6740E" w14:textId="317BC03E" w:rsidR="00900FA8" w:rsidRPr="00E23A98" w:rsidRDefault="00900FA8" w:rsidP="00BB0E3B">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vi-VN"/>
        </w:rPr>
        <w:t xml:space="preserve">- </w:t>
      </w:r>
      <w:r w:rsidR="00754E10" w:rsidRPr="00E23A98">
        <w:rPr>
          <w:rFonts w:cs="Times New Roman"/>
          <w:color w:val="000000" w:themeColor="text1"/>
          <w:sz w:val="28"/>
          <w:szCs w:val="28"/>
          <w:lang w:val="vi-VN"/>
        </w:rPr>
        <w:t>Triển khai</w:t>
      </w:r>
      <w:r w:rsidRPr="00E23A98">
        <w:rPr>
          <w:rFonts w:cs="Times New Roman"/>
          <w:color w:val="000000" w:themeColor="text1"/>
          <w:sz w:val="28"/>
          <w:szCs w:val="28"/>
          <w:lang w:val="vi-VN"/>
        </w:rPr>
        <w:t xml:space="preserve"> các dự án phát triển hạ tầng </w:t>
      </w:r>
      <w:r w:rsidR="008371F7" w:rsidRPr="00E23A98">
        <w:rPr>
          <w:rFonts w:cs="Times New Roman"/>
          <w:color w:val="000000" w:themeColor="text1"/>
          <w:sz w:val="28"/>
          <w:szCs w:val="28"/>
          <w:lang w:val="vi-VN"/>
        </w:rPr>
        <w:t>số</w:t>
      </w:r>
      <w:r w:rsidR="00F706CC" w:rsidRPr="00E23A98">
        <w:rPr>
          <w:rFonts w:cs="Times New Roman"/>
          <w:color w:val="000000" w:themeColor="text1"/>
          <w:sz w:val="28"/>
          <w:szCs w:val="28"/>
          <w:lang w:val="vi-VN"/>
        </w:rPr>
        <w:t xml:space="preserve">, dịch vụ </w:t>
      </w:r>
      <w:r w:rsidR="001C4076" w:rsidRPr="00E23A98">
        <w:rPr>
          <w:rFonts w:cs="Times New Roman"/>
          <w:color w:val="000000" w:themeColor="text1"/>
          <w:sz w:val="28"/>
          <w:szCs w:val="28"/>
          <w:lang w:val="vi-VN"/>
        </w:rPr>
        <w:t xml:space="preserve">viễn thông, </w:t>
      </w:r>
      <w:r w:rsidR="00F706CC" w:rsidRPr="00E23A98">
        <w:rPr>
          <w:rFonts w:cs="Times New Roman"/>
          <w:color w:val="000000" w:themeColor="text1"/>
          <w:sz w:val="28"/>
          <w:szCs w:val="28"/>
          <w:lang w:val="vi-VN"/>
        </w:rPr>
        <w:t xml:space="preserve">internet </w:t>
      </w:r>
      <w:r w:rsidR="00FF796F" w:rsidRPr="00E23A98">
        <w:rPr>
          <w:rFonts w:cs="Times New Roman"/>
          <w:color w:val="000000" w:themeColor="text1"/>
          <w:sz w:val="28"/>
          <w:szCs w:val="28"/>
          <w:lang w:val="vi-VN"/>
        </w:rPr>
        <w:t>băng thông rộng, dịch vụ mạng di động (3G, 4G, 5G)</w:t>
      </w:r>
      <w:r w:rsidRPr="00E23A98">
        <w:rPr>
          <w:rFonts w:cs="Times New Roman"/>
          <w:color w:val="000000" w:themeColor="text1"/>
          <w:sz w:val="28"/>
          <w:szCs w:val="28"/>
          <w:lang w:val="vi-VN"/>
        </w:rPr>
        <w:t xml:space="preserve"> nhằm </w:t>
      </w:r>
      <w:r w:rsidR="00FF796F" w:rsidRPr="00E23A98">
        <w:rPr>
          <w:rFonts w:cs="Times New Roman"/>
          <w:color w:val="000000" w:themeColor="text1"/>
          <w:sz w:val="28"/>
          <w:szCs w:val="28"/>
          <w:lang w:val="vi-VN"/>
        </w:rPr>
        <w:t>gia tăng cơ hội tiếp cận với công nghệ số của</w:t>
      </w:r>
      <w:r w:rsidRPr="00E23A98">
        <w:rPr>
          <w:rFonts w:cs="Times New Roman"/>
          <w:color w:val="000000" w:themeColor="text1"/>
          <w:sz w:val="28"/>
          <w:szCs w:val="28"/>
          <w:lang w:val="vi-VN"/>
        </w:rPr>
        <w:t xml:space="preserve"> </w:t>
      </w:r>
      <w:r w:rsidR="00AC2C27" w:rsidRPr="00E23A98">
        <w:rPr>
          <w:rFonts w:cs="Times New Roman"/>
          <w:color w:val="000000" w:themeColor="text1"/>
          <w:sz w:val="28"/>
          <w:szCs w:val="28"/>
          <w:lang w:val="vi-VN"/>
        </w:rPr>
        <w:t>thanh thiếu niên</w:t>
      </w:r>
      <w:r w:rsidRPr="00E23A98">
        <w:rPr>
          <w:rFonts w:cs="Times New Roman"/>
          <w:color w:val="000000" w:themeColor="text1"/>
          <w:sz w:val="28"/>
          <w:szCs w:val="28"/>
          <w:lang w:val="vi-VN"/>
        </w:rPr>
        <w:t xml:space="preserve"> </w:t>
      </w:r>
      <w:r w:rsidR="00FF796F" w:rsidRPr="00E23A98">
        <w:rPr>
          <w:rFonts w:cs="Times New Roman"/>
          <w:color w:val="000000" w:themeColor="text1"/>
          <w:sz w:val="28"/>
          <w:szCs w:val="28"/>
          <w:lang w:val="vi-VN"/>
        </w:rPr>
        <w:t>trên cả nước, thu hẹp khoảng cách giữa miền núi</w:t>
      </w:r>
      <w:r w:rsidRPr="00E23A98">
        <w:rPr>
          <w:rFonts w:cs="Times New Roman"/>
          <w:color w:val="000000" w:themeColor="text1"/>
          <w:sz w:val="28"/>
          <w:szCs w:val="28"/>
          <w:lang w:val="vi-VN"/>
        </w:rPr>
        <w:t>, biên giới, hải đảo</w:t>
      </w:r>
      <w:r w:rsidR="00AA1A37" w:rsidRPr="00AA1A37">
        <w:rPr>
          <w:rFonts w:cs="Times New Roman"/>
          <w:color w:val="000000" w:themeColor="text1"/>
          <w:sz w:val="28"/>
          <w:szCs w:val="28"/>
          <w:lang w:val="vi-VN"/>
        </w:rPr>
        <w:t xml:space="preserve"> </w:t>
      </w:r>
      <w:r w:rsidR="00FF796F" w:rsidRPr="00E23A98">
        <w:rPr>
          <w:rFonts w:cs="Times New Roman"/>
          <w:color w:val="000000" w:themeColor="text1"/>
          <w:sz w:val="28"/>
          <w:szCs w:val="28"/>
          <w:lang w:val="vi-VN"/>
        </w:rPr>
        <w:t>với các khu vực phát triển.</w:t>
      </w:r>
    </w:p>
    <w:p w14:paraId="3F6E61E3" w14:textId="3E717970" w:rsidR="000A496F" w:rsidRPr="00E23A98" w:rsidRDefault="000A496F" w:rsidP="000A496F">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vi-VN"/>
        </w:rPr>
        <w:t>- Đầu tư, trang bị hệ thống thiết bị số hiện đại (thiết bị điện tử, máy tính, các thiết bị tích hợp khác); Nâng cấp hạ tầng số (viễn thông, internet tốc độ cao, an toàn an ninh mạng,…) của Trung ương Đoàn</w:t>
      </w:r>
      <w:r w:rsidR="0034408E" w:rsidRPr="00E23A98">
        <w:rPr>
          <w:rFonts w:cs="Times New Roman"/>
          <w:color w:val="000000" w:themeColor="text1"/>
          <w:sz w:val="28"/>
          <w:szCs w:val="28"/>
          <w:lang w:val="vi-VN"/>
        </w:rPr>
        <w:t xml:space="preserve"> TNCS Hồ Chí Minh</w:t>
      </w:r>
      <w:r w:rsidRPr="00E23A98">
        <w:rPr>
          <w:rFonts w:cs="Times New Roman"/>
          <w:color w:val="000000" w:themeColor="text1"/>
          <w:sz w:val="28"/>
          <w:szCs w:val="28"/>
          <w:lang w:val="vi-VN"/>
        </w:rPr>
        <w:t xml:space="preserve"> và tổ chức đoàn các cấp đảm bảo cho việc điều hành tác nghiệp, vận hành hiệu quả các diễn đàn, hoạt động trực tuyến dành cho </w:t>
      </w:r>
      <w:r w:rsidR="00AC2C27" w:rsidRPr="00E23A98">
        <w:rPr>
          <w:rFonts w:cs="Times New Roman"/>
          <w:color w:val="000000" w:themeColor="text1"/>
          <w:sz w:val="28"/>
          <w:szCs w:val="28"/>
          <w:lang w:val="vi-VN"/>
        </w:rPr>
        <w:t>thanh thiếu niên</w:t>
      </w:r>
      <w:r w:rsidRPr="00E23A98">
        <w:rPr>
          <w:rFonts w:cs="Times New Roman"/>
          <w:color w:val="000000" w:themeColor="text1"/>
          <w:sz w:val="28"/>
          <w:szCs w:val="28"/>
          <w:lang w:val="vi-VN"/>
        </w:rPr>
        <w:t xml:space="preserve">. </w:t>
      </w:r>
    </w:p>
    <w:p w14:paraId="41E42F80" w14:textId="514120BC" w:rsidR="007C0C13" w:rsidRPr="00E23A98" w:rsidRDefault="007C0C13" w:rsidP="000A496F">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vi-VN"/>
        </w:rPr>
        <w:t>- Đầu tư, nâng cấp hạ tầng, thiết bị số cho nhà sinh hoạt cộng đồng, thư viện cấp huyện, cấp xã, cấp trường.</w:t>
      </w:r>
    </w:p>
    <w:p w14:paraId="47B7DCF8" w14:textId="3D6ED5A0" w:rsidR="004564E0" w:rsidRPr="00E23A98" w:rsidRDefault="004564E0" w:rsidP="00BB0E3B">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vi-VN"/>
        </w:rPr>
        <w:t xml:space="preserve">- Tổ chức vận động, quyên góp hỗ trợ máy tính, </w:t>
      </w:r>
      <w:r w:rsidR="00193A77" w:rsidRPr="00E23A98">
        <w:rPr>
          <w:rFonts w:cs="Times New Roman"/>
          <w:color w:val="000000" w:themeColor="text1"/>
          <w:sz w:val="28"/>
          <w:szCs w:val="28"/>
          <w:lang w:val="vi-VN"/>
        </w:rPr>
        <w:t>thiết bị</w:t>
      </w:r>
      <w:r w:rsidRPr="00E23A98">
        <w:rPr>
          <w:rFonts w:cs="Times New Roman"/>
          <w:color w:val="000000" w:themeColor="text1"/>
          <w:sz w:val="28"/>
          <w:szCs w:val="28"/>
          <w:lang w:val="vi-VN"/>
        </w:rPr>
        <w:t xml:space="preserve"> thông minh, các gói cước internet giá rẻ, miễn phí </w:t>
      </w:r>
      <w:r w:rsidR="000A4A1D" w:rsidRPr="00E23A98">
        <w:rPr>
          <w:rFonts w:cs="Times New Roman"/>
          <w:color w:val="000000" w:themeColor="text1"/>
          <w:sz w:val="28"/>
          <w:szCs w:val="28"/>
          <w:lang w:val="vi-VN"/>
        </w:rPr>
        <w:t xml:space="preserve">hỗ trợ </w:t>
      </w:r>
      <w:r w:rsidRPr="00E23A98">
        <w:rPr>
          <w:rFonts w:cs="Times New Roman"/>
          <w:color w:val="000000" w:themeColor="text1"/>
          <w:sz w:val="28"/>
          <w:szCs w:val="28"/>
          <w:lang w:val="vi-VN"/>
        </w:rPr>
        <w:t xml:space="preserve">cho </w:t>
      </w:r>
      <w:r w:rsidR="00AC2C27" w:rsidRPr="00E23A98">
        <w:rPr>
          <w:rFonts w:cs="Times New Roman"/>
          <w:color w:val="000000" w:themeColor="text1"/>
          <w:sz w:val="28"/>
          <w:szCs w:val="28"/>
          <w:lang w:val="vi-VN"/>
        </w:rPr>
        <w:t>thanh thiếu niên</w:t>
      </w:r>
      <w:r w:rsidRPr="00E23A98">
        <w:rPr>
          <w:rFonts w:cs="Times New Roman"/>
          <w:color w:val="000000" w:themeColor="text1"/>
          <w:sz w:val="28"/>
          <w:szCs w:val="28"/>
          <w:lang w:val="vi-VN"/>
        </w:rPr>
        <w:t xml:space="preserve"> có hoàn cảnh khó khăn</w:t>
      </w:r>
      <w:r w:rsidR="000A4A1D" w:rsidRPr="00E23A98">
        <w:rPr>
          <w:rFonts w:cs="Times New Roman"/>
          <w:color w:val="000000" w:themeColor="text1"/>
          <w:sz w:val="28"/>
          <w:szCs w:val="28"/>
          <w:lang w:val="vi-VN"/>
        </w:rPr>
        <w:t>, vùng sâu, vùng xa, biên giới, hải đảo học tập trực tuyến.</w:t>
      </w:r>
    </w:p>
    <w:p w14:paraId="073C46E3" w14:textId="11FFDB51" w:rsidR="009D2818" w:rsidRPr="00E23A98" w:rsidRDefault="00E40566" w:rsidP="00BB0E3B">
      <w:pPr>
        <w:spacing w:line="360" w:lineRule="exact"/>
        <w:ind w:firstLine="720"/>
        <w:jc w:val="both"/>
        <w:rPr>
          <w:rFonts w:cs="Times New Roman"/>
          <w:b/>
          <w:color w:val="000000" w:themeColor="text1"/>
          <w:sz w:val="28"/>
          <w:szCs w:val="28"/>
          <w:lang w:val="vi-VN"/>
        </w:rPr>
      </w:pPr>
      <w:r w:rsidRPr="00E23A98">
        <w:rPr>
          <w:rFonts w:cs="Times New Roman"/>
          <w:b/>
          <w:color w:val="000000" w:themeColor="text1"/>
          <w:sz w:val="28"/>
          <w:szCs w:val="28"/>
          <w:lang w:val="vi-VN"/>
        </w:rPr>
        <w:t>4</w:t>
      </w:r>
      <w:r w:rsidR="00497414" w:rsidRPr="00E23A98">
        <w:rPr>
          <w:rFonts w:cs="Times New Roman"/>
          <w:b/>
          <w:color w:val="000000" w:themeColor="text1"/>
          <w:sz w:val="28"/>
          <w:szCs w:val="28"/>
          <w:lang w:val="vi-VN"/>
        </w:rPr>
        <w:t xml:space="preserve">. </w:t>
      </w:r>
      <w:bookmarkStart w:id="14" w:name="_Hlk78378109"/>
      <w:r w:rsidR="006957DE" w:rsidRPr="00E23A98">
        <w:rPr>
          <w:rFonts w:cs="Times New Roman"/>
          <w:b/>
          <w:color w:val="000000" w:themeColor="text1"/>
          <w:sz w:val="28"/>
          <w:szCs w:val="28"/>
          <w:lang w:val="vi-VN"/>
        </w:rPr>
        <w:t>Tăng cường h</w:t>
      </w:r>
      <w:r w:rsidR="00497414" w:rsidRPr="00E23A98">
        <w:rPr>
          <w:rFonts w:cs="Times New Roman"/>
          <w:b/>
          <w:color w:val="000000" w:themeColor="text1"/>
          <w:sz w:val="28"/>
          <w:szCs w:val="28"/>
          <w:lang w:val="vi-VN"/>
        </w:rPr>
        <w:t>ợp tác quốc tế</w:t>
      </w:r>
      <w:r w:rsidR="009D2818" w:rsidRPr="00E23A98">
        <w:rPr>
          <w:rFonts w:cs="Times New Roman"/>
          <w:b/>
          <w:color w:val="000000" w:themeColor="text1"/>
          <w:sz w:val="28"/>
          <w:szCs w:val="28"/>
          <w:lang w:val="vi-VN"/>
        </w:rPr>
        <w:t xml:space="preserve"> trong nâng cao năng lực số</w:t>
      </w:r>
    </w:p>
    <w:p w14:paraId="27DA5741" w14:textId="01769DCF" w:rsidR="009D2818" w:rsidRPr="00E23A98" w:rsidRDefault="009D2818" w:rsidP="009D2818">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vi-VN"/>
        </w:rPr>
        <w:t xml:space="preserve">- Tổ chức các diễn đàn, hội thảo khoa học quốc tế về chuyển đổi số, các sự kiện đổi mới, sáng tạo dành cho </w:t>
      </w:r>
      <w:r w:rsidR="00AC2C27" w:rsidRPr="00E23A98">
        <w:rPr>
          <w:rFonts w:cs="Times New Roman"/>
          <w:color w:val="000000" w:themeColor="text1"/>
          <w:sz w:val="28"/>
          <w:szCs w:val="28"/>
          <w:lang w:val="vi-VN"/>
        </w:rPr>
        <w:t>thanh thiếu niên</w:t>
      </w:r>
      <w:r w:rsidRPr="00E23A98">
        <w:rPr>
          <w:rFonts w:cs="Times New Roman"/>
          <w:color w:val="000000" w:themeColor="text1"/>
          <w:sz w:val="28"/>
          <w:szCs w:val="28"/>
          <w:lang w:val="vi-VN"/>
        </w:rPr>
        <w:t xml:space="preserve"> trong và ngoài nước. Tăng cường kết nối với các tổ chức thanh niên tiên tiến trên thế giới nhằm chia sẻ, học tập kinh nghiệm trong chuyển đổi số và tổ chức các hoạt động nâng cao năng lực số cho </w:t>
      </w:r>
      <w:r w:rsidR="00AC2C27" w:rsidRPr="00E23A98">
        <w:rPr>
          <w:rFonts w:cs="Times New Roman"/>
          <w:color w:val="000000" w:themeColor="text1"/>
          <w:sz w:val="28"/>
          <w:szCs w:val="28"/>
          <w:lang w:val="vi-VN"/>
        </w:rPr>
        <w:t>thanh thiếu niên</w:t>
      </w:r>
      <w:r w:rsidRPr="00E23A98">
        <w:rPr>
          <w:rFonts w:cs="Times New Roman"/>
          <w:color w:val="000000" w:themeColor="text1"/>
          <w:sz w:val="28"/>
          <w:szCs w:val="28"/>
          <w:lang w:val="vi-VN"/>
        </w:rPr>
        <w:t>.</w:t>
      </w:r>
    </w:p>
    <w:p w14:paraId="7E52208A" w14:textId="517CE5DE" w:rsidR="009D2818" w:rsidRPr="00E23A98" w:rsidRDefault="009D2818" w:rsidP="009D2818">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vi-VN"/>
        </w:rPr>
        <w:t>- Vận động các nguồn lực hỗ trợ hợp pháp của quốc tế để</w:t>
      </w:r>
      <w:r w:rsidR="00F32DA9" w:rsidRPr="00E23A98">
        <w:rPr>
          <w:rFonts w:cs="Times New Roman"/>
          <w:color w:val="000000" w:themeColor="text1"/>
          <w:sz w:val="28"/>
          <w:szCs w:val="28"/>
          <w:lang w:val="vi-VN"/>
        </w:rPr>
        <w:t xml:space="preserve"> triển khai các dự án,</w:t>
      </w:r>
      <w:r w:rsidRPr="00E23A98">
        <w:rPr>
          <w:rFonts w:cs="Times New Roman"/>
          <w:color w:val="000000" w:themeColor="text1"/>
          <w:sz w:val="28"/>
          <w:szCs w:val="28"/>
          <w:lang w:val="vi-VN"/>
        </w:rPr>
        <w:t xml:space="preserve"> tổ chức các hoạt động nâng cao năng lực số cho </w:t>
      </w:r>
      <w:r w:rsidR="00AC2C27" w:rsidRPr="00E23A98">
        <w:rPr>
          <w:rFonts w:cs="Times New Roman"/>
          <w:color w:val="000000" w:themeColor="text1"/>
          <w:sz w:val="28"/>
          <w:szCs w:val="28"/>
          <w:lang w:val="vi-VN"/>
        </w:rPr>
        <w:t>thanh thiếu niên</w:t>
      </w:r>
      <w:r w:rsidRPr="00E23A98">
        <w:rPr>
          <w:rFonts w:cs="Times New Roman"/>
          <w:color w:val="000000" w:themeColor="text1"/>
          <w:sz w:val="28"/>
          <w:szCs w:val="28"/>
          <w:lang w:val="vi-VN"/>
        </w:rPr>
        <w:t xml:space="preserve">. </w:t>
      </w:r>
    </w:p>
    <w:p w14:paraId="2FB75CB9" w14:textId="23FC2B03" w:rsidR="009D2818" w:rsidRPr="00E23A98" w:rsidRDefault="009D2818" w:rsidP="009D2818">
      <w:pPr>
        <w:pStyle w:val="BodyText"/>
        <w:spacing w:before="120" w:after="120" w:line="360" w:lineRule="exact"/>
        <w:ind w:right="51" w:firstLine="709"/>
        <w:rPr>
          <w:rFonts w:ascii="Times New Roman" w:hAnsi="Times New Roman"/>
          <w:color w:val="000000" w:themeColor="text1"/>
          <w:szCs w:val="28"/>
          <w:lang w:val="vi-VN"/>
        </w:rPr>
      </w:pPr>
      <w:r w:rsidRPr="00E23A98">
        <w:rPr>
          <w:rFonts w:ascii="Times New Roman" w:hAnsi="Times New Roman"/>
          <w:color w:val="000000" w:themeColor="text1"/>
          <w:szCs w:val="28"/>
          <w:lang w:val="vi-VN"/>
        </w:rPr>
        <w:t xml:space="preserve">- </w:t>
      </w:r>
      <w:r w:rsidR="00F32DA9" w:rsidRPr="00E23A98">
        <w:rPr>
          <w:rFonts w:ascii="Times New Roman" w:hAnsi="Times New Roman"/>
          <w:color w:val="000000" w:themeColor="text1"/>
          <w:szCs w:val="28"/>
          <w:lang w:val="vi-VN"/>
        </w:rPr>
        <w:t>Tăng cường kết nối, phát huy trí tuệ của đội ngũ trí thức, doanh nhân</w:t>
      </w:r>
      <w:r w:rsidRPr="00E23A98">
        <w:rPr>
          <w:rFonts w:ascii="Times New Roman" w:hAnsi="Times New Roman"/>
          <w:color w:val="000000" w:themeColor="text1"/>
          <w:szCs w:val="28"/>
          <w:lang w:val="vi-VN"/>
        </w:rPr>
        <w:t xml:space="preserve"> Việt Nam ở</w:t>
      </w:r>
      <w:r w:rsidR="00F32DA9" w:rsidRPr="00E23A98">
        <w:rPr>
          <w:rFonts w:ascii="Times New Roman" w:hAnsi="Times New Roman"/>
          <w:color w:val="000000" w:themeColor="text1"/>
          <w:szCs w:val="28"/>
          <w:lang w:val="vi-VN"/>
        </w:rPr>
        <w:t xml:space="preserve"> nước</w:t>
      </w:r>
      <w:r w:rsidRPr="00E23A98">
        <w:rPr>
          <w:rFonts w:ascii="Times New Roman" w:hAnsi="Times New Roman"/>
          <w:color w:val="000000" w:themeColor="text1"/>
          <w:szCs w:val="28"/>
          <w:lang w:val="vi-VN"/>
        </w:rPr>
        <w:t xml:space="preserve"> </w:t>
      </w:r>
      <w:r w:rsidR="00F32DA9" w:rsidRPr="00E23A98">
        <w:rPr>
          <w:rFonts w:ascii="Times New Roman" w:hAnsi="Times New Roman"/>
          <w:color w:val="000000" w:themeColor="text1"/>
          <w:szCs w:val="28"/>
          <w:lang w:val="vi-VN"/>
        </w:rPr>
        <w:t xml:space="preserve">ngoài </w:t>
      </w:r>
      <w:r w:rsidRPr="00E23A98">
        <w:rPr>
          <w:rFonts w:ascii="Times New Roman" w:hAnsi="Times New Roman"/>
          <w:color w:val="000000" w:themeColor="text1"/>
          <w:szCs w:val="28"/>
          <w:lang w:val="vi-VN"/>
        </w:rPr>
        <w:t>trong</w:t>
      </w:r>
      <w:r w:rsidR="00F32DA9" w:rsidRPr="00E23A98">
        <w:rPr>
          <w:rFonts w:ascii="Times New Roman" w:hAnsi="Times New Roman"/>
          <w:color w:val="000000" w:themeColor="text1"/>
          <w:szCs w:val="28"/>
          <w:lang w:val="vi-VN"/>
        </w:rPr>
        <w:t xml:space="preserve"> việc triển khai</w:t>
      </w:r>
      <w:r w:rsidRPr="00E23A98">
        <w:rPr>
          <w:rFonts w:ascii="Times New Roman" w:hAnsi="Times New Roman"/>
          <w:color w:val="000000" w:themeColor="text1"/>
          <w:szCs w:val="28"/>
          <w:lang w:val="vi-VN"/>
        </w:rPr>
        <w:t xml:space="preserve"> các dự án chuyển đổi số, chuyển giao tiến bộ khoa học kỹ thuật</w:t>
      </w:r>
      <w:r w:rsidR="00F32DA9" w:rsidRPr="00E23A98">
        <w:rPr>
          <w:rFonts w:ascii="Times New Roman" w:hAnsi="Times New Roman"/>
          <w:color w:val="000000" w:themeColor="text1"/>
          <w:szCs w:val="28"/>
          <w:lang w:val="vi-VN"/>
        </w:rPr>
        <w:t xml:space="preserve"> cho thanh niên</w:t>
      </w:r>
      <w:r w:rsidRPr="00E23A98">
        <w:rPr>
          <w:rFonts w:ascii="Times New Roman" w:hAnsi="Times New Roman"/>
          <w:color w:val="000000" w:themeColor="text1"/>
          <w:szCs w:val="28"/>
          <w:lang w:val="vi-VN"/>
        </w:rPr>
        <w:t>, đào tạo chuyên gia</w:t>
      </w:r>
      <w:r w:rsidR="00F32DA9" w:rsidRPr="00E23A98">
        <w:rPr>
          <w:rFonts w:ascii="Times New Roman" w:hAnsi="Times New Roman"/>
          <w:color w:val="000000" w:themeColor="text1"/>
          <w:szCs w:val="28"/>
          <w:lang w:val="vi-VN"/>
        </w:rPr>
        <w:t xml:space="preserve"> trẻ</w:t>
      </w:r>
      <w:r w:rsidRPr="00E23A98">
        <w:rPr>
          <w:rFonts w:ascii="Times New Roman" w:hAnsi="Times New Roman"/>
          <w:color w:val="000000" w:themeColor="text1"/>
          <w:szCs w:val="28"/>
          <w:lang w:val="vi-VN"/>
        </w:rPr>
        <w:t xml:space="preserve"> về công nghệ thông tin, kết nối với các doanh nghiệp, tổ chức, nhà đầu tư nước n</w:t>
      </w:r>
      <w:r w:rsidR="00F32DA9" w:rsidRPr="00E23A98">
        <w:rPr>
          <w:rFonts w:ascii="Times New Roman" w:hAnsi="Times New Roman"/>
          <w:color w:val="000000" w:themeColor="text1"/>
          <w:szCs w:val="28"/>
          <w:lang w:val="vi-VN"/>
        </w:rPr>
        <w:t>goài với các dự án đổi mới sáng tạo của thanh niên trong nước.</w:t>
      </w:r>
    </w:p>
    <w:p w14:paraId="75D0F37C" w14:textId="52F2B9A1" w:rsidR="00497414" w:rsidRPr="00E23A98" w:rsidRDefault="009D2818" w:rsidP="00BB0E3B">
      <w:pPr>
        <w:spacing w:line="360" w:lineRule="exact"/>
        <w:ind w:firstLine="720"/>
        <w:jc w:val="both"/>
        <w:rPr>
          <w:rFonts w:cs="Times New Roman"/>
          <w:b/>
          <w:color w:val="000000" w:themeColor="text1"/>
          <w:sz w:val="28"/>
          <w:szCs w:val="28"/>
          <w:lang w:val="vi-VN"/>
        </w:rPr>
      </w:pPr>
      <w:bookmarkStart w:id="15" w:name="_Hlk85700725"/>
      <w:bookmarkStart w:id="16" w:name="_Hlk85700767"/>
      <w:r w:rsidRPr="00E23A98">
        <w:rPr>
          <w:rFonts w:cs="Times New Roman"/>
          <w:b/>
          <w:color w:val="000000" w:themeColor="text1"/>
          <w:sz w:val="28"/>
          <w:szCs w:val="28"/>
          <w:lang w:val="vi-VN"/>
        </w:rPr>
        <w:t xml:space="preserve">5. </w:t>
      </w:r>
      <w:bookmarkStart w:id="17" w:name="_Hlk78378096"/>
      <w:r w:rsidR="0031703F" w:rsidRPr="00E23A98">
        <w:rPr>
          <w:rFonts w:cs="Times New Roman"/>
          <w:b/>
          <w:bCs/>
          <w:color w:val="000000" w:themeColor="text1"/>
          <w:sz w:val="28"/>
          <w:szCs w:val="28"/>
          <w:lang w:val="vi-VN"/>
        </w:rPr>
        <w:t>Triển khai đánh giá năng lực số của thanh thiếu niên Việt Nam</w:t>
      </w:r>
      <w:bookmarkEnd w:id="17"/>
      <w:r w:rsidR="0031703F" w:rsidRPr="00E23A98">
        <w:rPr>
          <w:rFonts w:cs="Times New Roman"/>
          <w:b/>
          <w:bCs/>
          <w:color w:val="000000" w:themeColor="text1"/>
          <w:sz w:val="28"/>
          <w:szCs w:val="28"/>
          <w:lang w:val="vi-VN"/>
        </w:rPr>
        <w:t>; đ</w:t>
      </w:r>
      <w:r w:rsidR="0031703F" w:rsidRPr="00E23A98">
        <w:rPr>
          <w:rFonts w:cs="Times New Roman"/>
          <w:b/>
          <w:color w:val="000000" w:themeColor="text1"/>
          <w:sz w:val="28"/>
          <w:szCs w:val="28"/>
          <w:lang w:val="vi-VN"/>
        </w:rPr>
        <w:t xml:space="preserve">ề xuất </w:t>
      </w:r>
      <w:r w:rsidR="00497414" w:rsidRPr="00E23A98">
        <w:rPr>
          <w:rFonts w:cs="Times New Roman"/>
          <w:b/>
          <w:color w:val="000000" w:themeColor="text1"/>
          <w:sz w:val="28"/>
          <w:szCs w:val="28"/>
          <w:lang w:val="vi-VN"/>
        </w:rPr>
        <w:t>chính sách về chuyển đổi số</w:t>
      </w:r>
      <w:r w:rsidR="006957DE" w:rsidRPr="00E23A98">
        <w:rPr>
          <w:rFonts w:cs="Times New Roman"/>
          <w:b/>
          <w:color w:val="000000" w:themeColor="text1"/>
          <w:sz w:val="28"/>
          <w:szCs w:val="28"/>
          <w:lang w:val="vi-VN"/>
        </w:rPr>
        <w:t>, nâng cao năng lực số</w:t>
      </w:r>
      <w:r w:rsidR="00DE0EC8" w:rsidRPr="00E23A98">
        <w:rPr>
          <w:rFonts w:cs="Times New Roman"/>
          <w:b/>
          <w:color w:val="000000" w:themeColor="text1"/>
          <w:sz w:val="28"/>
          <w:szCs w:val="28"/>
          <w:lang w:val="vi-VN"/>
        </w:rPr>
        <w:t xml:space="preserve"> </w:t>
      </w:r>
      <w:r w:rsidR="00A85E82" w:rsidRPr="00E23A98">
        <w:rPr>
          <w:rFonts w:cs="Times New Roman"/>
          <w:b/>
          <w:color w:val="000000" w:themeColor="text1"/>
          <w:sz w:val="28"/>
          <w:szCs w:val="28"/>
          <w:lang w:val="vi-VN"/>
        </w:rPr>
        <w:t>cho</w:t>
      </w:r>
      <w:r w:rsidR="00DE0EC8" w:rsidRPr="00E23A98">
        <w:rPr>
          <w:rFonts w:cs="Times New Roman"/>
          <w:b/>
          <w:color w:val="000000" w:themeColor="text1"/>
          <w:sz w:val="28"/>
          <w:szCs w:val="28"/>
          <w:lang w:val="vi-VN"/>
        </w:rPr>
        <w:t xml:space="preserve"> </w:t>
      </w:r>
      <w:r w:rsidR="00AC2C27" w:rsidRPr="00E23A98">
        <w:rPr>
          <w:rFonts w:cs="Times New Roman"/>
          <w:b/>
          <w:color w:val="000000" w:themeColor="text1"/>
          <w:sz w:val="28"/>
          <w:szCs w:val="28"/>
          <w:lang w:val="vi-VN"/>
        </w:rPr>
        <w:t>thanh thiếu niên</w:t>
      </w:r>
    </w:p>
    <w:bookmarkEnd w:id="14"/>
    <w:bookmarkEnd w:id="15"/>
    <w:p w14:paraId="63BD9211" w14:textId="406E7992" w:rsidR="0031703F" w:rsidRPr="00E23A98" w:rsidRDefault="0031703F" w:rsidP="0031703F">
      <w:pPr>
        <w:pStyle w:val="ListParagraph"/>
        <w:spacing w:line="360" w:lineRule="exact"/>
        <w:ind w:left="0" w:firstLine="720"/>
        <w:contextualSpacing w:val="0"/>
        <w:jc w:val="both"/>
        <w:rPr>
          <w:rFonts w:cs="Times New Roman"/>
          <w:color w:val="000000" w:themeColor="text1"/>
          <w:sz w:val="28"/>
          <w:szCs w:val="28"/>
          <w:lang w:val="vi-VN"/>
        </w:rPr>
      </w:pPr>
      <w:r w:rsidRPr="00E23A98">
        <w:rPr>
          <w:rFonts w:cs="Times New Roman"/>
          <w:color w:val="000000" w:themeColor="text1"/>
          <w:spacing w:val="-6"/>
          <w:sz w:val="28"/>
          <w:szCs w:val="28"/>
          <w:lang w:val="vi-VN"/>
        </w:rPr>
        <w:lastRenderedPageBreak/>
        <w:t>- Xây dựng và triển khai Khung năng lực số</w:t>
      </w:r>
      <w:r w:rsidR="0018338A" w:rsidRPr="00E23A98">
        <w:rPr>
          <w:rFonts w:cs="Times New Roman"/>
          <w:color w:val="000000" w:themeColor="text1"/>
          <w:spacing w:val="-6"/>
          <w:sz w:val="28"/>
          <w:szCs w:val="28"/>
          <w:lang w:val="vi-VN"/>
        </w:rPr>
        <w:t>, bộ chỉ số và phần mềm đánh giá năng lực số dành cho</w:t>
      </w:r>
      <w:r w:rsidR="007C3AE0" w:rsidRPr="00E23A98">
        <w:rPr>
          <w:rFonts w:cs="Times New Roman"/>
          <w:color w:val="000000" w:themeColor="text1"/>
          <w:spacing w:val="-6"/>
          <w:sz w:val="28"/>
          <w:szCs w:val="28"/>
          <w:lang w:val="vi-VN"/>
        </w:rPr>
        <w:t xml:space="preserve"> thanh thiếu niên</w:t>
      </w:r>
      <w:r w:rsidRPr="00E23A98">
        <w:rPr>
          <w:rFonts w:cs="Times New Roman"/>
          <w:color w:val="000000" w:themeColor="text1"/>
          <w:spacing w:val="-6"/>
          <w:sz w:val="28"/>
          <w:szCs w:val="28"/>
          <w:lang w:val="vi-VN"/>
        </w:rPr>
        <w:t xml:space="preserve">. </w:t>
      </w:r>
      <w:r w:rsidRPr="00E23A98">
        <w:rPr>
          <w:rFonts w:cs="Times New Roman"/>
          <w:color w:val="000000" w:themeColor="text1"/>
          <w:sz w:val="28"/>
          <w:szCs w:val="28"/>
          <w:lang w:val="vi-VN"/>
        </w:rPr>
        <w:t xml:space="preserve">Hằng năm, các cấp bộ Đoàn sử dụng bộ chỉ số và phần mềm để đánh giá năng lực số của thanh thiếu niên Việt Nam. </w:t>
      </w:r>
    </w:p>
    <w:p w14:paraId="299936C7" w14:textId="77777777" w:rsidR="00577F3F" w:rsidRDefault="00577F3F" w:rsidP="00BB0E3B">
      <w:pPr>
        <w:spacing w:line="360" w:lineRule="exact"/>
        <w:ind w:firstLine="720"/>
        <w:jc w:val="both"/>
        <w:rPr>
          <w:rFonts w:cs="Times New Roman"/>
          <w:color w:val="000000" w:themeColor="text1"/>
          <w:sz w:val="28"/>
          <w:szCs w:val="28"/>
          <w:lang w:val="vi-VN"/>
        </w:rPr>
      </w:pPr>
      <w:r w:rsidRPr="00577F3F">
        <w:rPr>
          <w:rFonts w:cs="Times New Roman"/>
          <w:color w:val="000000" w:themeColor="text1"/>
          <w:sz w:val="28"/>
          <w:szCs w:val="28"/>
          <w:lang w:val="vi-VN"/>
        </w:rPr>
        <w:t>- Định kỳ Trung ương Đoàn TNCS Hồ Chí Minh, các tỉnh, thành đoàn, đoàn trực thuộc tiến hành khảo sát, đánh giá nhu cầu, năng lực số của thanh thiếu niên từ đó định hướng xây dựng chương trình hoạt động phù hợp để triển khai.</w:t>
      </w:r>
    </w:p>
    <w:p w14:paraId="14E6C98E" w14:textId="515AF5EC" w:rsidR="00183E04" w:rsidRPr="00E23A98" w:rsidRDefault="00183E04" w:rsidP="00BB0E3B">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vi-VN"/>
        </w:rPr>
        <w:t xml:space="preserve">- </w:t>
      </w:r>
      <w:r w:rsidR="00FF2585" w:rsidRPr="00E23A98">
        <w:rPr>
          <w:rFonts w:cs="Times New Roman"/>
          <w:color w:val="000000" w:themeColor="text1"/>
          <w:sz w:val="28"/>
          <w:szCs w:val="28"/>
          <w:lang w:val="vi-VN"/>
        </w:rPr>
        <w:t>R</w:t>
      </w:r>
      <w:r w:rsidR="009F5C6F" w:rsidRPr="00E23A98">
        <w:rPr>
          <w:rFonts w:cs="Times New Roman"/>
          <w:color w:val="000000" w:themeColor="text1"/>
          <w:sz w:val="28"/>
          <w:szCs w:val="28"/>
          <w:lang w:val="vi-VN"/>
        </w:rPr>
        <w:t>à soát,</w:t>
      </w:r>
      <w:r w:rsidRPr="00E23A98">
        <w:rPr>
          <w:rFonts w:cs="Times New Roman"/>
          <w:color w:val="000000" w:themeColor="text1"/>
          <w:sz w:val="28"/>
          <w:szCs w:val="28"/>
          <w:lang w:val="vi-VN"/>
        </w:rPr>
        <w:t xml:space="preserve"> </w:t>
      </w:r>
      <w:r w:rsidR="0031703F" w:rsidRPr="00E23A98">
        <w:rPr>
          <w:rFonts w:cs="Times New Roman"/>
          <w:color w:val="000000" w:themeColor="text1"/>
          <w:sz w:val="28"/>
          <w:szCs w:val="28"/>
          <w:lang w:val="vi-VN"/>
        </w:rPr>
        <w:t xml:space="preserve">đề nghị </w:t>
      </w:r>
      <w:r w:rsidRPr="00E23A98">
        <w:rPr>
          <w:rFonts w:cs="Times New Roman"/>
          <w:color w:val="000000" w:themeColor="text1"/>
          <w:sz w:val="28"/>
          <w:szCs w:val="28"/>
          <w:lang w:val="vi-VN"/>
        </w:rPr>
        <w:t xml:space="preserve">sửa đổi, bổ sung, hoàn thiện hành lang pháp lý cho việc phát triển, thử nghiệm và áp dụng các sản phẩm, giải pháp, dịch vụ, mô hình ứng dụng CNTT, chuyển đổi số, nâng cao năng lực số của đoàn viên, </w:t>
      </w:r>
      <w:r w:rsidR="00AC2C27" w:rsidRPr="00E23A98">
        <w:rPr>
          <w:rFonts w:cs="Times New Roman"/>
          <w:color w:val="000000" w:themeColor="text1"/>
          <w:sz w:val="28"/>
          <w:szCs w:val="28"/>
          <w:lang w:val="vi-VN"/>
        </w:rPr>
        <w:t>thanh thiếu niên</w:t>
      </w:r>
      <w:r w:rsidRPr="00E23A98">
        <w:rPr>
          <w:rFonts w:cs="Times New Roman"/>
          <w:color w:val="000000" w:themeColor="text1"/>
          <w:sz w:val="28"/>
          <w:szCs w:val="28"/>
          <w:lang w:val="vi-VN"/>
        </w:rPr>
        <w:t>.</w:t>
      </w:r>
    </w:p>
    <w:p w14:paraId="52B579D9" w14:textId="13F35E4D" w:rsidR="0011212B" w:rsidRPr="00E23A98" w:rsidRDefault="0011212B" w:rsidP="00BB0E3B">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vi-VN"/>
        </w:rPr>
        <w:t xml:space="preserve">- </w:t>
      </w:r>
      <w:r w:rsidR="00664E9B" w:rsidRPr="00E23A98">
        <w:rPr>
          <w:rFonts w:cs="Times New Roman"/>
          <w:color w:val="000000" w:themeColor="text1"/>
          <w:sz w:val="28"/>
          <w:szCs w:val="28"/>
          <w:lang w:val="vi-VN"/>
        </w:rPr>
        <w:t xml:space="preserve">Bộ Giáo dục và Đào tạo, Bộ Lao động, Thương binh và </w:t>
      </w:r>
      <w:r w:rsidR="00D65D6B" w:rsidRPr="00E23A98">
        <w:rPr>
          <w:rFonts w:cs="Times New Roman"/>
          <w:color w:val="000000" w:themeColor="text1"/>
          <w:sz w:val="28"/>
          <w:szCs w:val="28"/>
          <w:lang w:val="vi-VN"/>
        </w:rPr>
        <w:t>X</w:t>
      </w:r>
      <w:r w:rsidR="00664E9B" w:rsidRPr="00E23A98">
        <w:rPr>
          <w:rFonts w:cs="Times New Roman"/>
          <w:color w:val="000000" w:themeColor="text1"/>
          <w:sz w:val="28"/>
          <w:szCs w:val="28"/>
          <w:lang w:val="vi-VN"/>
        </w:rPr>
        <w:t>ã hội n</w:t>
      </w:r>
      <w:r w:rsidRPr="00E23A98">
        <w:rPr>
          <w:rFonts w:cs="Times New Roman"/>
          <w:color w:val="000000" w:themeColor="text1"/>
          <w:sz w:val="28"/>
          <w:szCs w:val="28"/>
          <w:lang w:val="vi-VN"/>
        </w:rPr>
        <w:t>ghiên cứu lồng ghép</w:t>
      </w:r>
      <w:r w:rsidR="00664E9B" w:rsidRPr="00E23A98">
        <w:rPr>
          <w:rFonts w:cs="Times New Roman"/>
          <w:color w:val="000000" w:themeColor="text1"/>
          <w:sz w:val="28"/>
          <w:szCs w:val="28"/>
          <w:lang w:val="vi-VN"/>
        </w:rPr>
        <w:t xml:space="preserve"> nội dung nâng cao năng lực số trong chương trình học tập của học sinh, sinh viên.</w:t>
      </w:r>
    </w:p>
    <w:p w14:paraId="056DF361" w14:textId="2A3D1E5A" w:rsidR="00A65F12" w:rsidRPr="00E23A98" w:rsidRDefault="00A65F12" w:rsidP="00BB0E3B">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vi-VN"/>
        </w:rPr>
        <w:t xml:space="preserve">- Chính quyền các địa phương, các cơ sở giáo dục, đào tạo </w:t>
      </w:r>
      <w:r w:rsidR="00E6756D" w:rsidRPr="00E6756D">
        <w:rPr>
          <w:rFonts w:cs="Times New Roman"/>
          <w:color w:val="000000" w:themeColor="text1"/>
          <w:sz w:val="28"/>
          <w:szCs w:val="28"/>
          <w:lang w:val="vi-VN"/>
        </w:rPr>
        <w:t>quan tâm</w:t>
      </w:r>
      <w:r w:rsidRPr="00E23A98">
        <w:rPr>
          <w:rFonts w:cs="Times New Roman"/>
          <w:color w:val="000000" w:themeColor="text1"/>
          <w:sz w:val="28"/>
          <w:szCs w:val="28"/>
          <w:lang w:val="vi-VN"/>
        </w:rPr>
        <w:t xml:space="preserve"> tổ chức đánh giá, phản biện đề xuất sửa đổi, bổ sung, ban hành mới các chính sách liên quan tới chuyển đổi số và nâng cao năng lực số cho </w:t>
      </w:r>
      <w:r w:rsidR="00AC2C27" w:rsidRPr="00E23A98">
        <w:rPr>
          <w:rFonts w:cs="Times New Roman"/>
          <w:color w:val="000000" w:themeColor="text1"/>
          <w:sz w:val="28"/>
          <w:szCs w:val="28"/>
          <w:lang w:val="vi-VN"/>
        </w:rPr>
        <w:t>thanh thiếu niên</w:t>
      </w:r>
      <w:r w:rsidRPr="00E23A98">
        <w:rPr>
          <w:rFonts w:cs="Times New Roman"/>
          <w:color w:val="000000" w:themeColor="text1"/>
          <w:sz w:val="28"/>
          <w:szCs w:val="28"/>
          <w:lang w:val="vi-VN"/>
        </w:rPr>
        <w:t>.</w:t>
      </w:r>
    </w:p>
    <w:p w14:paraId="5199AA30" w14:textId="7060DD90" w:rsidR="00B47358" w:rsidRPr="00E23A98" w:rsidRDefault="00B47358" w:rsidP="00BB0E3B">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vi-VN"/>
        </w:rPr>
        <w:t xml:space="preserve">- </w:t>
      </w:r>
      <w:r w:rsidR="0055507F" w:rsidRPr="00E23A98">
        <w:rPr>
          <w:rFonts w:cs="Times New Roman"/>
          <w:color w:val="000000" w:themeColor="text1"/>
          <w:sz w:val="28"/>
          <w:szCs w:val="28"/>
          <w:lang w:val="vi-VN"/>
        </w:rPr>
        <w:t>Phát huy trí tuệ, trách nhiệm của c</w:t>
      </w:r>
      <w:r w:rsidR="006957DE" w:rsidRPr="00E23A98">
        <w:rPr>
          <w:rFonts w:cs="Times New Roman"/>
          <w:color w:val="000000" w:themeColor="text1"/>
          <w:sz w:val="28"/>
          <w:szCs w:val="28"/>
          <w:lang w:val="vi-VN"/>
        </w:rPr>
        <w:t>án bộ</w:t>
      </w:r>
      <w:r w:rsidR="00AE507E" w:rsidRPr="00E23A98">
        <w:rPr>
          <w:rFonts w:cs="Times New Roman"/>
          <w:color w:val="000000" w:themeColor="text1"/>
          <w:sz w:val="28"/>
          <w:szCs w:val="28"/>
          <w:lang w:val="vi-VN"/>
        </w:rPr>
        <w:t xml:space="preserve"> Đoàn</w:t>
      </w:r>
      <w:r w:rsidR="006957DE" w:rsidRPr="00E23A98">
        <w:rPr>
          <w:rFonts w:cs="Times New Roman"/>
          <w:color w:val="000000" w:themeColor="text1"/>
          <w:sz w:val="28"/>
          <w:szCs w:val="28"/>
          <w:lang w:val="vi-VN"/>
        </w:rPr>
        <w:t xml:space="preserve">, đoàn viên, </w:t>
      </w:r>
      <w:r w:rsidR="00AC2C27" w:rsidRPr="00E23A98">
        <w:rPr>
          <w:rFonts w:cs="Times New Roman"/>
          <w:color w:val="000000" w:themeColor="text1"/>
          <w:sz w:val="28"/>
          <w:szCs w:val="28"/>
          <w:lang w:val="vi-VN"/>
        </w:rPr>
        <w:t>thanh thiếu niên</w:t>
      </w:r>
      <w:r w:rsidR="006957DE" w:rsidRPr="00E23A98">
        <w:rPr>
          <w:rFonts w:cs="Times New Roman"/>
          <w:color w:val="000000" w:themeColor="text1"/>
          <w:sz w:val="28"/>
          <w:szCs w:val="28"/>
          <w:lang w:val="vi-VN"/>
        </w:rPr>
        <w:t xml:space="preserve"> t</w:t>
      </w:r>
      <w:r w:rsidRPr="00E23A98">
        <w:rPr>
          <w:rFonts w:cs="Times New Roman"/>
          <w:color w:val="000000" w:themeColor="text1"/>
          <w:sz w:val="28"/>
          <w:szCs w:val="28"/>
          <w:lang w:val="vi-VN"/>
        </w:rPr>
        <w:t>ham gia</w:t>
      </w:r>
      <w:r w:rsidR="006957DE" w:rsidRPr="00E23A98">
        <w:rPr>
          <w:rFonts w:cs="Times New Roman"/>
          <w:color w:val="000000" w:themeColor="text1"/>
          <w:sz w:val="28"/>
          <w:szCs w:val="28"/>
          <w:lang w:val="vi-VN"/>
        </w:rPr>
        <w:t xml:space="preserve"> tích cực</w:t>
      </w:r>
      <w:r w:rsidRPr="00E23A98">
        <w:rPr>
          <w:rFonts w:cs="Times New Roman"/>
          <w:color w:val="000000" w:themeColor="text1"/>
          <w:sz w:val="28"/>
          <w:szCs w:val="28"/>
          <w:lang w:val="vi-VN"/>
        </w:rPr>
        <w:t>, có ý kiến đóng góp chất lượng tại các diễn đàn xây dựng</w:t>
      </w:r>
      <w:r w:rsidR="00BB169D" w:rsidRPr="00E23A98">
        <w:rPr>
          <w:rFonts w:cs="Times New Roman"/>
          <w:color w:val="000000" w:themeColor="text1"/>
          <w:sz w:val="28"/>
          <w:szCs w:val="28"/>
          <w:lang w:val="vi-VN"/>
        </w:rPr>
        <w:t xml:space="preserve"> văn bản quy phạm pháp luật,</w:t>
      </w:r>
      <w:r w:rsidRPr="00E23A98">
        <w:rPr>
          <w:rFonts w:cs="Times New Roman"/>
          <w:color w:val="000000" w:themeColor="text1"/>
          <w:sz w:val="28"/>
          <w:szCs w:val="28"/>
          <w:lang w:val="vi-VN"/>
        </w:rPr>
        <w:t xml:space="preserve"> chính sách </w:t>
      </w:r>
      <w:r w:rsidR="00BB169D" w:rsidRPr="00E23A98">
        <w:rPr>
          <w:rFonts w:cs="Times New Roman"/>
          <w:color w:val="000000" w:themeColor="text1"/>
          <w:sz w:val="28"/>
          <w:szCs w:val="28"/>
          <w:lang w:val="vi-VN"/>
        </w:rPr>
        <w:t xml:space="preserve">về </w:t>
      </w:r>
      <w:r w:rsidRPr="00E23A98">
        <w:rPr>
          <w:rFonts w:cs="Times New Roman"/>
          <w:color w:val="000000" w:themeColor="text1"/>
          <w:sz w:val="28"/>
          <w:szCs w:val="28"/>
          <w:lang w:val="vi-VN"/>
        </w:rPr>
        <w:t>chuyển đổi số</w:t>
      </w:r>
      <w:r w:rsidR="00AE507E" w:rsidRPr="00E23A98">
        <w:rPr>
          <w:rFonts w:cs="Times New Roman"/>
          <w:color w:val="000000" w:themeColor="text1"/>
          <w:sz w:val="28"/>
          <w:szCs w:val="28"/>
          <w:lang w:val="vi-VN"/>
        </w:rPr>
        <w:t>, nâng cao năng lực số</w:t>
      </w:r>
      <w:r w:rsidR="0046704D" w:rsidRPr="00E23A98">
        <w:rPr>
          <w:rFonts w:cs="Times New Roman"/>
          <w:color w:val="000000" w:themeColor="text1"/>
          <w:sz w:val="28"/>
          <w:szCs w:val="28"/>
          <w:lang w:val="vi-VN"/>
        </w:rPr>
        <w:t>.</w:t>
      </w:r>
    </w:p>
    <w:bookmarkEnd w:id="16"/>
    <w:p w14:paraId="3ABABF17" w14:textId="74D1060E" w:rsidR="00332BBE" w:rsidRPr="00E23A98" w:rsidRDefault="00332BBE" w:rsidP="00BB0E3B">
      <w:pPr>
        <w:spacing w:line="360" w:lineRule="exact"/>
        <w:ind w:firstLine="720"/>
        <w:jc w:val="both"/>
        <w:rPr>
          <w:rFonts w:cs="Times New Roman"/>
          <w:b/>
          <w:color w:val="000000" w:themeColor="text1"/>
          <w:sz w:val="28"/>
          <w:szCs w:val="28"/>
          <w:lang w:val="vi-VN"/>
        </w:rPr>
      </w:pPr>
      <w:r w:rsidRPr="00E23A98">
        <w:rPr>
          <w:rFonts w:cs="Times New Roman"/>
          <w:b/>
          <w:color w:val="000000" w:themeColor="text1"/>
          <w:sz w:val="28"/>
          <w:szCs w:val="28"/>
          <w:lang w:val="vi-VN"/>
        </w:rPr>
        <w:t>V</w:t>
      </w:r>
      <w:r w:rsidR="00E56724" w:rsidRPr="00E23A98">
        <w:rPr>
          <w:rFonts w:cs="Times New Roman"/>
          <w:b/>
          <w:color w:val="000000" w:themeColor="text1"/>
          <w:sz w:val="28"/>
          <w:szCs w:val="28"/>
          <w:lang w:val="vi-VN"/>
        </w:rPr>
        <w:t>I</w:t>
      </w:r>
      <w:r w:rsidRPr="00E23A98">
        <w:rPr>
          <w:rFonts w:cs="Times New Roman"/>
          <w:b/>
          <w:color w:val="000000" w:themeColor="text1"/>
          <w:sz w:val="28"/>
          <w:szCs w:val="28"/>
          <w:lang w:val="vi-VN"/>
        </w:rPr>
        <w:t xml:space="preserve">. </w:t>
      </w:r>
      <w:bookmarkStart w:id="18" w:name="_Hlk78378192"/>
      <w:r w:rsidRPr="00E23A98">
        <w:rPr>
          <w:rFonts w:cs="Times New Roman"/>
          <w:b/>
          <w:color w:val="000000" w:themeColor="text1"/>
          <w:sz w:val="28"/>
          <w:szCs w:val="28"/>
          <w:lang w:val="vi-VN"/>
        </w:rPr>
        <w:t>KINH PHÍ THỰC HIỆN ĐỀ ÁN</w:t>
      </w:r>
      <w:bookmarkEnd w:id="18"/>
    </w:p>
    <w:p w14:paraId="579975A6" w14:textId="13459057" w:rsidR="009378C7" w:rsidRPr="00E23A98" w:rsidRDefault="008D3840" w:rsidP="00BB0E3B">
      <w:pPr>
        <w:spacing w:line="360" w:lineRule="exact"/>
        <w:ind w:firstLine="720"/>
        <w:jc w:val="both"/>
        <w:rPr>
          <w:rFonts w:cs="Times New Roman"/>
          <w:b/>
          <w:bCs/>
          <w:color w:val="000000" w:themeColor="text1"/>
          <w:sz w:val="28"/>
          <w:szCs w:val="28"/>
          <w:lang w:val="vi-VN"/>
        </w:rPr>
      </w:pPr>
      <w:r w:rsidRPr="00E23A98">
        <w:rPr>
          <w:rFonts w:cs="Times New Roman"/>
          <w:b/>
          <w:bCs/>
          <w:color w:val="000000" w:themeColor="text1"/>
          <w:sz w:val="28"/>
          <w:szCs w:val="28"/>
          <w:lang w:val="vi-VN"/>
        </w:rPr>
        <w:t>1</w:t>
      </w:r>
      <w:r w:rsidR="009378C7" w:rsidRPr="00E23A98">
        <w:rPr>
          <w:rFonts w:cs="Times New Roman"/>
          <w:b/>
          <w:bCs/>
          <w:color w:val="000000" w:themeColor="text1"/>
          <w:sz w:val="28"/>
          <w:szCs w:val="28"/>
          <w:lang w:val="vi-VN"/>
        </w:rPr>
        <w:t>. Ngân sách Nhà nước</w:t>
      </w:r>
    </w:p>
    <w:p w14:paraId="54515275" w14:textId="7C5F1F75" w:rsidR="009378C7" w:rsidRPr="00E23A98" w:rsidRDefault="009378C7" w:rsidP="00BB0E3B">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vi-VN"/>
        </w:rPr>
        <w:t>- Trung ương Đoàn TNCS Hồ Chí Minh</w:t>
      </w:r>
      <w:r w:rsidR="000C0CF5" w:rsidRPr="00E23A98">
        <w:rPr>
          <w:rFonts w:cs="Times New Roman"/>
          <w:color w:val="000000" w:themeColor="text1"/>
          <w:sz w:val="28"/>
          <w:szCs w:val="28"/>
          <w:lang w:val="vi-VN"/>
        </w:rPr>
        <w:t>, các bộ, ngành, cơ quan liên quan</w:t>
      </w:r>
      <w:r w:rsidRPr="00E23A98">
        <w:rPr>
          <w:rFonts w:cs="Times New Roman"/>
          <w:color w:val="000000" w:themeColor="text1"/>
          <w:sz w:val="28"/>
          <w:szCs w:val="28"/>
          <w:lang w:val="vi-VN"/>
        </w:rPr>
        <w:t xml:space="preserve"> phối hợp với Bộ Thông tin và Truyền thông xây dựng nhiệm vụ và dự toán thực hiện Đề án từng năm đảm bảo thiết thực, hiệu quả; tổng hợp vào dự toán Ngân sách Nhà nước của Trung ương Đoàn gửi Bộ Tài chính, Bộ Kế hoạch và Đầu tư để báo cáo Chính phủ trình Quốc hội phê duyệt theo quy định.</w:t>
      </w:r>
    </w:p>
    <w:p w14:paraId="1A237667" w14:textId="77777777" w:rsidR="00D73A5E" w:rsidRPr="00D73A5E" w:rsidRDefault="00D73A5E" w:rsidP="00D73A5E">
      <w:pPr>
        <w:spacing w:line="360" w:lineRule="exact"/>
        <w:ind w:firstLine="720"/>
        <w:jc w:val="both"/>
        <w:rPr>
          <w:color w:val="000000"/>
          <w:sz w:val="28"/>
          <w:szCs w:val="28"/>
          <w:lang w:val="vi-VN"/>
        </w:rPr>
      </w:pPr>
      <w:r w:rsidRPr="00D73A5E">
        <w:rPr>
          <w:color w:val="000000"/>
          <w:sz w:val="28"/>
          <w:szCs w:val="28"/>
          <w:lang w:val="vi-VN"/>
        </w:rPr>
        <w:t>- Ban Thường vụ các tỉnh, thành Đoàn phối hợp với các sở, ngành liên quan của tỉnh, thành phố xây dựng nhiệm vụ và dự toán thực hiện Đề án từng năm, báo cáo Ủy ban nhân dân tỉnh, thành phố trình Hội đồng nhân dân phê duyệt.</w:t>
      </w:r>
    </w:p>
    <w:p w14:paraId="11253586" w14:textId="2C318C03" w:rsidR="00CC4185" w:rsidRPr="00E23A98" w:rsidRDefault="008D3840" w:rsidP="00BB0E3B">
      <w:pPr>
        <w:spacing w:line="360" w:lineRule="exact"/>
        <w:ind w:firstLine="720"/>
        <w:jc w:val="both"/>
        <w:rPr>
          <w:rFonts w:cs="Times New Roman"/>
          <w:b/>
          <w:bCs/>
          <w:color w:val="000000" w:themeColor="text1"/>
          <w:sz w:val="28"/>
          <w:szCs w:val="28"/>
          <w:lang w:val="vi-VN"/>
        </w:rPr>
      </w:pPr>
      <w:r w:rsidRPr="00E23A98">
        <w:rPr>
          <w:rFonts w:cs="Times New Roman"/>
          <w:b/>
          <w:bCs/>
          <w:color w:val="000000" w:themeColor="text1"/>
          <w:sz w:val="28"/>
          <w:szCs w:val="28"/>
          <w:lang w:val="vi-VN"/>
        </w:rPr>
        <w:t>2</w:t>
      </w:r>
      <w:r w:rsidR="009378C7" w:rsidRPr="00E23A98">
        <w:rPr>
          <w:rFonts w:cs="Times New Roman"/>
          <w:b/>
          <w:bCs/>
          <w:color w:val="000000" w:themeColor="text1"/>
          <w:sz w:val="28"/>
          <w:szCs w:val="28"/>
          <w:lang w:val="vi-VN"/>
        </w:rPr>
        <w:t>.</w:t>
      </w:r>
      <w:r w:rsidR="00CC4185" w:rsidRPr="00E23A98">
        <w:rPr>
          <w:rFonts w:cs="Times New Roman"/>
          <w:b/>
          <w:bCs/>
          <w:color w:val="000000" w:themeColor="text1"/>
          <w:sz w:val="28"/>
          <w:szCs w:val="28"/>
          <w:lang w:val="vi-VN"/>
        </w:rPr>
        <w:t xml:space="preserve"> K</w:t>
      </w:r>
      <w:r w:rsidR="009378C7" w:rsidRPr="00E23A98">
        <w:rPr>
          <w:rFonts w:cs="Times New Roman"/>
          <w:b/>
          <w:bCs/>
          <w:color w:val="000000" w:themeColor="text1"/>
          <w:sz w:val="28"/>
          <w:szCs w:val="28"/>
          <w:lang w:val="vi-VN"/>
        </w:rPr>
        <w:t xml:space="preserve">inh phí </w:t>
      </w:r>
      <w:r w:rsidR="00CC4185" w:rsidRPr="00E23A98">
        <w:rPr>
          <w:rFonts w:cs="Times New Roman"/>
          <w:b/>
          <w:bCs/>
          <w:color w:val="000000" w:themeColor="text1"/>
          <w:sz w:val="28"/>
          <w:szCs w:val="28"/>
          <w:lang w:val="vi-VN"/>
        </w:rPr>
        <w:t xml:space="preserve">vận động </w:t>
      </w:r>
      <w:r w:rsidR="009378C7" w:rsidRPr="00E23A98">
        <w:rPr>
          <w:rFonts w:cs="Times New Roman"/>
          <w:b/>
          <w:bCs/>
          <w:color w:val="000000" w:themeColor="text1"/>
          <w:sz w:val="28"/>
          <w:szCs w:val="28"/>
          <w:lang w:val="vi-VN"/>
        </w:rPr>
        <w:t>xã hội hóa</w:t>
      </w:r>
    </w:p>
    <w:p w14:paraId="7CD15E00" w14:textId="4A769320" w:rsidR="009378C7" w:rsidRPr="00E23A98" w:rsidRDefault="0072359D" w:rsidP="00BB0E3B">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vi-VN"/>
        </w:rPr>
        <w:t xml:space="preserve">Hàng năm </w:t>
      </w:r>
      <w:r w:rsidR="004F17D8" w:rsidRPr="00E23A98">
        <w:rPr>
          <w:rFonts w:cs="Times New Roman"/>
          <w:color w:val="000000" w:themeColor="text1"/>
          <w:sz w:val="28"/>
          <w:szCs w:val="28"/>
          <w:lang w:val="vi-VN"/>
        </w:rPr>
        <w:t xml:space="preserve">Trung ương Đoàn TNCS Hồ Chí Minh </w:t>
      </w:r>
      <w:r w:rsidRPr="00E23A98">
        <w:rPr>
          <w:rFonts w:cs="Times New Roman"/>
          <w:color w:val="000000" w:themeColor="text1"/>
          <w:sz w:val="28"/>
          <w:szCs w:val="28"/>
          <w:lang w:val="vi-VN"/>
        </w:rPr>
        <w:t>các bộ, ngành, các</w:t>
      </w:r>
      <w:r w:rsidR="00A97598" w:rsidRPr="00E23A98">
        <w:rPr>
          <w:rFonts w:cs="Times New Roman"/>
          <w:color w:val="000000" w:themeColor="text1"/>
          <w:sz w:val="28"/>
          <w:szCs w:val="28"/>
          <w:lang w:val="vi-VN"/>
        </w:rPr>
        <w:t xml:space="preserve"> cơ quan liên quan, </w:t>
      </w:r>
      <w:r w:rsidRPr="00E23A98">
        <w:rPr>
          <w:rFonts w:cs="Times New Roman"/>
          <w:color w:val="000000" w:themeColor="text1"/>
          <w:sz w:val="28"/>
          <w:szCs w:val="28"/>
          <w:lang w:val="vi-VN"/>
        </w:rPr>
        <w:t xml:space="preserve">các tỉnh, thành phố </w:t>
      </w:r>
      <w:r w:rsidR="009378C7" w:rsidRPr="00E23A98">
        <w:rPr>
          <w:rFonts w:cs="Times New Roman"/>
          <w:color w:val="000000" w:themeColor="text1"/>
          <w:sz w:val="28"/>
          <w:szCs w:val="28"/>
          <w:lang w:val="vi-VN"/>
        </w:rPr>
        <w:t>chủ động vận động, huy động nguồn lực từ các tổ chức, cá nhân trong và ngoài nước</w:t>
      </w:r>
      <w:r w:rsidR="00EE07CD" w:rsidRPr="00E23A98">
        <w:rPr>
          <w:rFonts w:cs="Times New Roman"/>
          <w:color w:val="000000" w:themeColor="text1"/>
          <w:sz w:val="28"/>
          <w:szCs w:val="28"/>
          <w:lang w:val="vi-VN"/>
        </w:rPr>
        <w:t xml:space="preserve"> </w:t>
      </w:r>
      <w:r w:rsidR="00A97598" w:rsidRPr="00E23A98">
        <w:rPr>
          <w:rFonts w:cs="Times New Roman"/>
          <w:color w:val="000000" w:themeColor="text1"/>
          <w:sz w:val="28"/>
          <w:szCs w:val="28"/>
          <w:lang w:val="vi-VN"/>
        </w:rPr>
        <w:t>để thực hiện các nhiệm vụ của Đề án</w:t>
      </w:r>
      <w:r w:rsidR="009378C7" w:rsidRPr="00E23A98">
        <w:rPr>
          <w:rFonts w:cs="Times New Roman"/>
          <w:color w:val="000000" w:themeColor="text1"/>
          <w:sz w:val="28"/>
          <w:szCs w:val="28"/>
          <w:lang w:val="vi-VN"/>
        </w:rPr>
        <w:t>.</w:t>
      </w:r>
    </w:p>
    <w:p w14:paraId="700AE70D" w14:textId="11E22D5E" w:rsidR="00D462D6" w:rsidRPr="00E23A98" w:rsidRDefault="004B0703" w:rsidP="00BB0E3B">
      <w:pPr>
        <w:spacing w:line="360" w:lineRule="exact"/>
        <w:ind w:firstLine="720"/>
        <w:jc w:val="both"/>
        <w:rPr>
          <w:rFonts w:cs="Times New Roman"/>
          <w:b/>
          <w:color w:val="000000" w:themeColor="text1"/>
          <w:sz w:val="28"/>
          <w:szCs w:val="28"/>
          <w:lang w:val="vi-VN"/>
        </w:rPr>
      </w:pPr>
      <w:r w:rsidRPr="00E23A98">
        <w:rPr>
          <w:rFonts w:cs="Times New Roman"/>
          <w:b/>
          <w:color w:val="000000" w:themeColor="text1"/>
          <w:sz w:val="28"/>
          <w:szCs w:val="28"/>
          <w:lang w:val="vi-VN"/>
        </w:rPr>
        <w:t>V</w:t>
      </w:r>
      <w:r w:rsidR="00E56724" w:rsidRPr="00E23A98">
        <w:rPr>
          <w:rFonts w:cs="Times New Roman"/>
          <w:b/>
          <w:color w:val="000000" w:themeColor="text1"/>
          <w:sz w:val="28"/>
          <w:szCs w:val="28"/>
          <w:lang w:val="vi-VN"/>
        </w:rPr>
        <w:t>I</w:t>
      </w:r>
      <w:r w:rsidR="001E1E71" w:rsidRPr="00E23A98">
        <w:rPr>
          <w:rFonts w:cs="Times New Roman"/>
          <w:b/>
          <w:color w:val="000000" w:themeColor="text1"/>
          <w:sz w:val="28"/>
          <w:szCs w:val="28"/>
          <w:lang w:val="vi-VN"/>
        </w:rPr>
        <w:t>I</w:t>
      </w:r>
      <w:r w:rsidRPr="00E23A98">
        <w:rPr>
          <w:rFonts w:cs="Times New Roman"/>
          <w:b/>
          <w:color w:val="000000" w:themeColor="text1"/>
          <w:sz w:val="28"/>
          <w:szCs w:val="28"/>
          <w:lang w:val="vi-VN"/>
        </w:rPr>
        <w:t>. TỔ CHỨC THỰC HIỆN</w:t>
      </w:r>
    </w:p>
    <w:p w14:paraId="4B33F469" w14:textId="7B0ACFD2" w:rsidR="00E40566" w:rsidRPr="00E23A98" w:rsidRDefault="00E40566" w:rsidP="00BB0E3B">
      <w:pPr>
        <w:spacing w:line="360" w:lineRule="exact"/>
        <w:ind w:firstLine="720"/>
        <w:jc w:val="both"/>
        <w:rPr>
          <w:rFonts w:cs="Times New Roman"/>
          <w:b/>
          <w:bCs/>
          <w:color w:val="000000" w:themeColor="text1"/>
          <w:sz w:val="28"/>
          <w:szCs w:val="28"/>
          <w:lang w:val="vi-VN"/>
        </w:rPr>
      </w:pPr>
      <w:bookmarkStart w:id="19" w:name="_Hlk91606567"/>
      <w:bookmarkStart w:id="20" w:name="_Hlk80782321"/>
      <w:r w:rsidRPr="00E23A98">
        <w:rPr>
          <w:rFonts w:cs="Times New Roman"/>
          <w:b/>
          <w:bCs/>
          <w:color w:val="000000" w:themeColor="text1"/>
          <w:sz w:val="28"/>
          <w:szCs w:val="28"/>
          <w:lang w:val="vi-VN"/>
        </w:rPr>
        <w:t>1. Trung ương Đoàn</w:t>
      </w:r>
      <w:r w:rsidR="0042459A" w:rsidRPr="00E23A98">
        <w:rPr>
          <w:rFonts w:cs="Times New Roman"/>
          <w:b/>
          <w:bCs/>
          <w:color w:val="000000" w:themeColor="text1"/>
          <w:sz w:val="28"/>
          <w:szCs w:val="28"/>
          <w:lang w:val="vi-VN"/>
        </w:rPr>
        <w:t xml:space="preserve"> TNCS Hồ Chí Minh</w:t>
      </w:r>
    </w:p>
    <w:p w14:paraId="45519B26" w14:textId="1B8DAA77" w:rsidR="001C0662" w:rsidRPr="00E23A98" w:rsidRDefault="0083722A" w:rsidP="00BB0E3B">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vi-VN"/>
        </w:rPr>
        <w:t>-</w:t>
      </w:r>
      <w:r w:rsidR="001C0662" w:rsidRPr="00E23A98">
        <w:rPr>
          <w:rFonts w:cs="Times New Roman"/>
          <w:color w:val="000000" w:themeColor="text1"/>
          <w:sz w:val="28"/>
          <w:szCs w:val="28"/>
          <w:lang w:val="vi-VN"/>
        </w:rPr>
        <w:t xml:space="preserve"> Chủ trì, phối hợp với các bộ, ngành, địa phương liên quan trong việc tổ chức triển khai các nhiệm vụ, giải pháp của Đề án.</w:t>
      </w:r>
    </w:p>
    <w:p w14:paraId="0648E3C1" w14:textId="4ECEE008" w:rsidR="001C0662" w:rsidRPr="00E23A98" w:rsidRDefault="001C0662" w:rsidP="00BB0E3B">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vi-VN"/>
        </w:rPr>
        <w:lastRenderedPageBreak/>
        <w:t xml:space="preserve">- Phối hợp với </w:t>
      </w:r>
      <w:r w:rsidR="00F350CA" w:rsidRPr="00E23A98">
        <w:rPr>
          <w:rFonts w:cs="Times New Roman"/>
          <w:color w:val="000000" w:themeColor="text1"/>
          <w:sz w:val="28"/>
          <w:szCs w:val="28"/>
          <w:lang w:val="vi-VN"/>
        </w:rPr>
        <w:t>các bộ ngành, ngành, cơ quan liên quan</w:t>
      </w:r>
      <w:r w:rsidRPr="00E23A98">
        <w:rPr>
          <w:rFonts w:cs="Times New Roman"/>
          <w:color w:val="000000" w:themeColor="text1"/>
          <w:sz w:val="28"/>
          <w:szCs w:val="28"/>
          <w:lang w:val="vi-VN"/>
        </w:rPr>
        <w:t xml:space="preserve"> xây dựng dự toán thực hiện Đề án từng năm, để trình duyệt theo quy định.</w:t>
      </w:r>
    </w:p>
    <w:p w14:paraId="0FE3489F" w14:textId="4400A144" w:rsidR="001C0662" w:rsidRPr="00E23A98" w:rsidRDefault="001C0662" w:rsidP="00BB0E3B">
      <w:pPr>
        <w:spacing w:line="360" w:lineRule="exact"/>
        <w:ind w:firstLine="720"/>
        <w:jc w:val="both"/>
        <w:rPr>
          <w:rFonts w:cs="Times New Roman"/>
          <w:color w:val="000000" w:themeColor="text1"/>
          <w:spacing w:val="-4"/>
          <w:sz w:val="28"/>
          <w:szCs w:val="28"/>
          <w:lang w:val="vi-VN"/>
        </w:rPr>
      </w:pPr>
      <w:r w:rsidRPr="00E23A98">
        <w:rPr>
          <w:rFonts w:cs="Times New Roman"/>
          <w:color w:val="000000" w:themeColor="text1"/>
          <w:spacing w:val="-4"/>
          <w:sz w:val="28"/>
          <w:szCs w:val="28"/>
          <w:lang w:val="vi-VN"/>
        </w:rPr>
        <w:t>- Báo cáo Thủ tướng Chính phủ các vấn đề phát sinh trong quá trình triển khai; kiến nghị về những thay đổi, điều chỉnh cần thiết phù hợp với thực tế. Hàng năm báo cáo Thủ tướng Chính phủ kết quả thực hiện, tổng kết Đề án khi kết thúc.</w:t>
      </w:r>
    </w:p>
    <w:p w14:paraId="34F1E635" w14:textId="34EC929E" w:rsidR="0083722A" w:rsidRPr="00E23A98" w:rsidRDefault="0083722A" w:rsidP="00BB0E3B">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vi-VN"/>
        </w:rPr>
        <w:t xml:space="preserve">- Chỉ đạo tổ chức </w:t>
      </w:r>
      <w:r w:rsidR="001C0662" w:rsidRPr="00E23A98">
        <w:rPr>
          <w:rFonts w:cs="Times New Roman"/>
          <w:color w:val="000000" w:themeColor="text1"/>
          <w:sz w:val="28"/>
          <w:szCs w:val="28"/>
          <w:lang w:val="vi-VN"/>
        </w:rPr>
        <w:t>Đ</w:t>
      </w:r>
      <w:r w:rsidRPr="00E23A98">
        <w:rPr>
          <w:rFonts w:cs="Times New Roman"/>
          <w:color w:val="000000" w:themeColor="text1"/>
          <w:sz w:val="28"/>
          <w:szCs w:val="28"/>
          <w:lang w:val="vi-VN"/>
        </w:rPr>
        <w:t>oàn các cấp bám sát các nội dung của Đề án</w:t>
      </w:r>
      <w:r w:rsidR="001C0662" w:rsidRPr="00E23A98">
        <w:rPr>
          <w:rFonts w:cs="Times New Roman"/>
          <w:color w:val="000000" w:themeColor="text1"/>
          <w:sz w:val="28"/>
          <w:szCs w:val="28"/>
          <w:lang w:val="vi-VN"/>
        </w:rPr>
        <w:t xml:space="preserve"> triển khai phù hợp với tình hình địa phương, đơn vị</w:t>
      </w:r>
    </w:p>
    <w:p w14:paraId="4D85EF6E" w14:textId="68895CEF" w:rsidR="00E40566" w:rsidRPr="00E23A98" w:rsidRDefault="00C84771" w:rsidP="00BB0E3B">
      <w:pPr>
        <w:spacing w:line="360" w:lineRule="exact"/>
        <w:ind w:firstLine="720"/>
        <w:jc w:val="both"/>
        <w:rPr>
          <w:rFonts w:cs="Times New Roman"/>
          <w:b/>
          <w:color w:val="000000" w:themeColor="text1"/>
          <w:sz w:val="28"/>
          <w:szCs w:val="28"/>
          <w:lang w:val="vi-VN"/>
        </w:rPr>
      </w:pPr>
      <w:r w:rsidRPr="00E23A98">
        <w:rPr>
          <w:rFonts w:cs="Times New Roman"/>
          <w:b/>
          <w:color w:val="000000" w:themeColor="text1"/>
          <w:sz w:val="28"/>
          <w:szCs w:val="28"/>
          <w:lang w:val="vi-VN"/>
        </w:rPr>
        <w:t>2.</w:t>
      </w:r>
      <w:r w:rsidR="00E40566" w:rsidRPr="00E23A98">
        <w:rPr>
          <w:rFonts w:cs="Times New Roman"/>
          <w:b/>
          <w:color w:val="000000" w:themeColor="text1"/>
          <w:sz w:val="28"/>
          <w:szCs w:val="28"/>
          <w:lang w:val="vi-VN"/>
        </w:rPr>
        <w:t xml:space="preserve"> Bộ Thông tin và Truyền thông</w:t>
      </w:r>
    </w:p>
    <w:p w14:paraId="4821AA24" w14:textId="5CDFE079" w:rsidR="00FC6576" w:rsidRPr="00E23A98" w:rsidRDefault="00FC6576" w:rsidP="00BB0E3B">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vi-VN"/>
        </w:rPr>
        <w:t>- Xây dựng Bộ chỉ số, phần mềm đánh giá năng lực số và hướng dẫn, hỗ trợ Đoàn TNCS Hồ Chí Minh triển khai đánh giá năng lực số cho thanh thiếu niên.</w:t>
      </w:r>
    </w:p>
    <w:p w14:paraId="11A22392" w14:textId="143B4B38" w:rsidR="009035B3" w:rsidRPr="00E23A98" w:rsidRDefault="009035B3" w:rsidP="009035B3">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vi-VN"/>
        </w:rPr>
        <w:t>- Rà soát, đề nghị sửa đổi, bổ sung, hoàn thiện hành lang pháp lý cho việc phát triển, thử nghiệm và áp dụng các sản phẩm, giải pháp, dịch vụ, mô hình ứng dụng CNTT, chuyển đổi số, nâng cao năng lực số.</w:t>
      </w:r>
    </w:p>
    <w:p w14:paraId="068142A0" w14:textId="3FBD57CD" w:rsidR="00343138" w:rsidRPr="00E23A98" w:rsidRDefault="00E40566" w:rsidP="00343138">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vi-VN"/>
        </w:rPr>
        <w:t xml:space="preserve">- Chỉ đạo Sở Thông tin và Truyền thông các tỉnh, thành phố phối hợp với </w:t>
      </w:r>
      <w:r w:rsidR="0034408E" w:rsidRPr="00E23A98">
        <w:rPr>
          <w:rFonts w:cs="Times New Roman"/>
          <w:color w:val="000000" w:themeColor="text1"/>
          <w:sz w:val="28"/>
          <w:szCs w:val="28"/>
          <w:lang w:val="vi-VN"/>
        </w:rPr>
        <w:t>Đoàn TNCS Hồ Chí Minh</w:t>
      </w:r>
      <w:r w:rsidRPr="00E23A98">
        <w:rPr>
          <w:rFonts w:cs="Times New Roman"/>
          <w:color w:val="000000" w:themeColor="text1"/>
          <w:sz w:val="28"/>
          <w:szCs w:val="28"/>
          <w:lang w:val="vi-VN"/>
        </w:rPr>
        <w:t xml:space="preserve"> cùng cấp triển khai các hoạt động nâng cao năng lực số cho </w:t>
      </w:r>
      <w:r w:rsidR="00AC2C27" w:rsidRPr="00E23A98">
        <w:rPr>
          <w:rFonts w:cs="Times New Roman"/>
          <w:color w:val="000000" w:themeColor="text1"/>
          <w:sz w:val="28"/>
          <w:szCs w:val="28"/>
          <w:lang w:val="vi-VN"/>
        </w:rPr>
        <w:t>thanh thiếu niên</w:t>
      </w:r>
      <w:r w:rsidRPr="00E23A98">
        <w:rPr>
          <w:rFonts w:cs="Times New Roman"/>
          <w:color w:val="000000" w:themeColor="text1"/>
          <w:sz w:val="28"/>
          <w:szCs w:val="28"/>
          <w:lang w:val="vi-VN"/>
        </w:rPr>
        <w:t xml:space="preserve"> tại địa phương.</w:t>
      </w:r>
      <w:r w:rsidR="00343138" w:rsidRPr="00E23A98">
        <w:rPr>
          <w:rFonts w:cs="Times New Roman"/>
          <w:color w:val="000000" w:themeColor="text1"/>
          <w:sz w:val="28"/>
          <w:szCs w:val="28"/>
          <w:lang w:val="vi-VN"/>
        </w:rPr>
        <w:t xml:space="preserve"> </w:t>
      </w:r>
    </w:p>
    <w:p w14:paraId="247636D1" w14:textId="36B61F4B" w:rsidR="00343138" w:rsidRPr="00E23A98" w:rsidRDefault="00343138" w:rsidP="00343138">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vi-VN"/>
        </w:rPr>
        <w:t xml:space="preserve">- Phối hợp với Trung ương </w:t>
      </w:r>
      <w:r w:rsidR="0034408E" w:rsidRPr="00E23A98">
        <w:rPr>
          <w:rFonts w:cs="Times New Roman"/>
          <w:color w:val="000000" w:themeColor="text1"/>
          <w:sz w:val="28"/>
          <w:szCs w:val="28"/>
          <w:lang w:val="vi-VN"/>
        </w:rPr>
        <w:t>Đoàn TNCS Hồ Chí Minh</w:t>
      </w:r>
      <w:r w:rsidRPr="00E23A98">
        <w:rPr>
          <w:rFonts w:cs="Times New Roman"/>
          <w:color w:val="000000" w:themeColor="text1"/>
          <w:sz w:val="28"/>
          <w:szCs w:val="28"/>
          <w:lang w:val="vi-VN"/>
        </w:rPr>
        <w:t xml:space="preserve"> Cộng sản Hồ Chí Minh trong việc xây dựng chương trình, kế hoạch triển khai thực hiện các nhiệm vụ, giải pháp của Đề án.</w:t>
      </w:r>
    </w:p>
    <w:p w14:paraId="7D0BA9B3" w14:textId="4CB58CA2" w:rsidR="00343138" w:rsidRPr="00E23A98" w:rsidRDefault="00343138" w:rsidP="00BB0E3B">
      <w:pPr>
        <w:spacing w:line="360" w:lineRule="exact"/>
        <w:ind w:firstLine="720"/>
        <w:jc w:val="both"/>
        <w:rPr>
          <w:rFonts w:cs="Times New Roman"/>
          <w:b/>
          <w:bCs/>
          <w:color w:val="000000" w:themeColor="text1"/>
          <w:sz w:val="28"/>
          <w:szCs w:val="28"/>
          <w:lang w:val="vi-VN"/>
        </w:rPr>
      </w:pPr>
      <w:r w:rsidRPr="00E23A98">
        <w:rPr>
          <w:rFonts w:cs="Times New Roman"/>
          <w:b/>
          <w:bCs/>
          <w:color w:val="000000" w:themeColor="text1"/>
          <w:sz w:val="28"/>
          <w:szCs w:val="28"/>
          <w:lang w:val="vi-VN"/>
        </w:rPr>
        <w:t>3. Bộ Giáo dục và Đào tạo</w:t>
      </w:r>
    </w:p>
    <w:p w14:paraId="77DA2656" w14:textId="30A08D84" w:rsidR="00343138" w:rsidRPr="00E23A98" w:rsidRDefault="00343138" w:rsidP="00343138">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vi-VN"/>
        </w:rPr>
        <w:t>- Nghiên cứu lồng ghép nội dung nâng cao năng lực số trong chương trình học tập của học sinh, sinh viên.</w:t>
      </w:r>
    </w:p>
    <w:p w14:paraId="33AF567A" w14:textId="31321414" w:rsidR="00343138" w:rsidRPr="00E23A98" w:rsidRDefault="00343138" w:rsidP="00343138">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vi-VN"/>
        </w:rPr>
        <w:t xml:space="preserve">- Chỉ đạo Sở Giáo dục và Đào tạo các tỉnh, thành phố phối hợp với </w:t>
      </w:r>
      <w:r w:rsidR="0034408E" w:rsidRPr="00E23A98">
        <w:rPr>
          <w:rFonts w:cs="Times New Roman"/>
          <w:color w:val="000000" w:themeColor="text1"/>
          <w:sz w:val="28"/>
          <w:szCs w:val="28"/>
          <w:lang w:val="vi-VN"/>
        </w:rPr>
        <w:t>Đoàn TNCS Hồ Chí Minh</w:t>
      </w:r>
      <w:r w:rsidRPr="00E23A98">
        <w:rPr>
          <w:rFonts w:cs="Times New Roman"/>
          <w:color w:val="000000" w:themeColor="text1"/>
          <w:sz w:val="28"/>
          <w:szCs w:val="28"/>
          <w:lang w:val="vi-VN"/>
        </w:rPr>
        <w:t xml:space="preserve"> cùng cấp triển khai các hoạt động nâng cao năng lực số cho thanh thiếu niên tại địa phương. </w:t>
      </w:r>
    </w:p>
    <w:p w14:paraId="1BD4562C" w14:textId="68725D18" w:rsidR="00343138" w:rsidRPr="00E23A98" w:rsidRDefault="00343138" w:rsidP="00343138">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vi-VN"/>
        </w:rPr>
        <w:t xml:space="preserve">- Phối hợp với Trung ương </w:t>
      </w:r>
      <w:r w:rsidR="0034408E" w:rsidRPr="00E23A98">
        <w:rPr>
          <w:rFonts w:cs="Times New Roman"/>
          <w:color w:val="000000" w:themeColor="text1"/>
          <w:sz w:val="28"/>
          <w:szCs w:val="28"/>
          <w:lang w:val="vi-VN"/>
        </w:rPr>
        <w:t>Đoàn TNCS Hồ Chí Minh</w:t>
      </w:r>
      <w:r w:rsidRPr="00E23A98">
        <w:rPr>
          <w:rFonts w:cs="Times New Roman"/>
          <w:color w:val="000000" w:themeColor="text1"/>
          <w:sz w:val="28"/>
          <w:szCs w:val="28"/>
          <w:lang w:val="vi-VN"/>
        </w:rPr>
        <w:t xml:space="preserve"> trong việc xây dựng chương trình, kế hoạch triển khai thực hiện các nhiệm vụ, giải pháp của Đề án.</w:t>
      </w:r>
    </w:p>
    <w:p w14:paraId="6BE0F220" w14:textId="36D5EAD4" w:rsidR="00343138" w:rsidRPr="00E23A98" w:rsidRDefault="00343138" w:rsidP="00BB0E3B">
      <w:pPr>
        <w:spacing w:line="360" w:lineRule="exact"/>
        <w:ind w:firstLine="720"/>
        <w:jc w:val="both"/>
        <w:rPr>
          <w:rFonts w:cs="Times New Roman"/>
          <w:b/>
          <w:bCs/>
          <w:color w:val="000000" w:themeColor="text1"/>
          <w:sz w:val="28"/>
          <w:szCs w:val="28"/>
          <w:lang w:val="vi-VN"/>
        </w:rPr>
      </w:pPr>
      <w:r w:rsidRPr="00E23A98">
        <w:rPr>
          <w:rFonts w:cs="Times New Roman"/>
          <w:b/>
          <w:bCs/>
          <w:color w:val="000000" w:themeColor="text1"/>
          <w:sz w:val="28"/>
          <w:szCs w:val="28"/>
          <w:lang w:val="vi-VN"/>
        </w:rPr>
        <w:t xml:space="preserve">4. Bộ Lao động – Thương binh và Xã hội </w:t>
      </w:r>
    </w:p>
    <w:p w14:paraId="2993D9FE" w14:textId="5DBCFBD2" w:rsidR="00343138" w:rsidRPr="00E23A98" w:rsidRDefault="00343138" w:rsidP="00343138">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vi-VN"/>
        </w:rPr>
        <w:t xml:space="preserve">- </w:t>
      </w:r>
      <w:r w:rsidR="00C62FCB" w:rsidRPr="00E23A98">
        <w:rPr>
          <w:rFonts w:cs="Times New Roman"/>
          <w:color w:val="000000" w:themeColor="text1"/>
          <w:sz w:val="28"/>
          <w:szCs w:val="28"/>
          <w:lang w:val="vi-VN"/>
        </w:rPr>
        <w:t>Xây dựng, ban hành chương trình, tài liệu và tổ chức tập huấn, bồi dưỡng kỹ năng số cho học sinh, sinh viên; n</w:t>
      </w:r>
      <w:r w:rsidRPr="00E23A98">
        <w:rPr>
          <w:rFonts w:cs="Times New Roman"/>
          <w:color w:val="000000" w:themeColor="text1"/>
          <w:sz w:val="28"/>
          <w:szCs w:val="28"/>
          <w:lang w:val="vi-VN"/>
        </w:rPr>
        <w:t>ghiên cứu lồng ghép nội dung nâng cao năng lực số trong chương trình học tập của học sinh, sinh viên các cơ sở giáo dục nghề nghiệp.</w:t>
      </w:r>
    </w:p>
    <w:p w14:paraId="1D5CDBB4" w14:textId="3A388C89" w:rsidR="00DE1E00" w:rsidRPr="00E23A98" w:rsidRDefault="00DE1E00" w:rsidP="00DE1E00">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vi-VN"/>
        </w:rPr>
        <w:t xml:space="preserve">- Chỉ đạo Sở Lao động – Thương binh và Xã hội các tỉnh, thành phố phối hợp với </w:t>
      </w:r>
      <w:r w:rsidR="0034408E" w:rsidRPr="00E23A98">
        <w:rPr>
          <w:rFonts w:cs="Times New Roman"/>
          <w:color w:val="000000" w:themeColor="text1"/>
          <w:sz w:val="28"/>
          <w:szCs w:val="28"/>
          <w:lang w:val="vi-VN"/>
        </w:rPr>
        <w:t>Đoàn TNCS Hồ Chí Minh</w:t>
      </w:r>
      <w:r w:rsidRPr="00E23A98">
        <w:rPr>
          <w:rFonts w:cs="Times New Roman"/>
          <w:color w:val="000000" w:themeColor="text1"/>
          <w:sz w:val="28"/>
          <w:szCs w:val="28"/>
          <w:lang w:val="vi-VN"/>
        </w:rPr>
        <w:t xml:space="preserve"> cùng cấp triển khai các hoạt động nâng cao năng lực số cho thanh thiếu niên tại địa phương. </w:t>
      </w:r>
    </w:p>
    <w:p w14:paraId="3A17B0F2" w14:textId="77735CFF" w:rsidR="00343138" w:rsidRPr="00E23A98" w:rsidRDefault="00343138" w:rsidP="00343138">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vi-VN"/>
        </w:rPr>
        <w:lastRenderedPageBreak/>
        <w:t xml:space="preserve">- Phối hợp với Trung ương </w:t>
      </w:r>
      <w:r w:rsidR="0034408E" w:rsidRPr="00E23A98">
        <w:rPr>
          <w:rFonts w:cs="Times New Roman"/>
          <w:color w:val="000000" w:themeColor="text1"/>
          <w:sz w:val="28"/>
          <w:szCs w:val="28"/>
          <w:lang w:val="vi-VN"/>
        </w:rPr>
        <w:t>Đoàn TNCS Hồ Chí Minh</w:t>
      </w:r>
      <w:r w:rsidRPr="00E23A98">
        <w:rPr>
          <w:rFonts w:cs="Times New Roman"/>
          <w:color w:val="000000" w:themeColor="text1"/>
          <w:sz w:val="28"/>
          <w:szCs w:val="28"/>
          <w:lang w:val="vi-VN"/>
        </w:rPr>
        <w:t xml:space="preserve"> trong việc xây dựng chương trình, kế hoạch triển khai thực hiện các nhiệm vụ, giải pháp của Đề án.</w:t>
      </w:r>
    </w:p>
    <w:p w14:paraId="6B67872C" w14:textId="16C578B5" w:rsidR="00FB6C04" w:rsidRPr="00E23A98" w:rsidRDefault="00F566CD" w:rsidP="00BB0E3B">
      <w:pPr>
        <w:spacing w:line="360" w:lineRule="exact"/>
        <w:ind w:firstLine="720"/>
        <w:jc w:val="both"/>
        <w:rPr>
          <w:rFonts w:cs="Times New Roman"/>
          <w:b/>
          <w:iCs/>
          <w:color w:val="000000" w:themeColor="text1"/>
          <w:sz w:val="28"/>
          <w:szCs w:val="28"/>
          <w:lang w:val="vi-VN"/>
        </w:rPr>
      </w:pPr>
      <w:r w:rsidRPr="00E23A98">
        <w:rPr>
          <w:rFonts w:cs="Times New Roman"/>
          <w:b/>
          <w:iCs/>
          <w:color w:val="000000" w:themeColor="text1"/>
          <w:sz w:val="28"/>
          <w:szCs w:val="28"/>
          <w:lang w:val="vi-VN"/>
        </w:rPr>
        <w:t>5</w:t>
      </w:r>
      <w:r w:rsidR="001C0662" w:rsidRPr="00E23A98">
        <w:rPr>
          <w:rFonts w:cs="Times New Roman"/>
          <w:b/>
          <w:iCs/>
          <w:color w:val="000000" w:themeColor="text1"/>
          <w:sz w:val="28"/>
          <w:szCs w:val="28"/>
          <w:lang w:val="vi-VN"/>
        </w:rPr>
        <w:t>.</w:t>
      </w:r>
      <w:r w:rsidR="00FB6C04" w:rsidRPr="00E23A98">
        <w:rPr>
          <w:rFonts w:cs="Times New Roman"/>
          <w:b/>
          <w:iCs/>
          <w:color w:val="000000" w:themeColor="text1"/>
          <w:sz w:val="28"/>
          <w:szCs w:val="28"/>
          <w:lang w:val="vi-VN"/>
        </w:rPr>
        <w:t xml:space="preserve"> </w:t>
      </w:r>
      <w:r w:rsidR="00E00D63" w:rsidRPr="00E23A98">
        <w:rPr>
          <w:rFonts w:cs="Times New Roman"/>
          <w:b/>
          <w:iCs/>
          <w:color w:val="000000" w:themeColor="text1"/>
          <w:sz w:val="28"/>
          <w:szCs w:val="28"/>
          <w:lang w:val="vi-VN"/>
        </w:rPr>
        <w:t xml:space="preserve">Kế hoạch và Đầu tư, </w:t>
      </w:r>
      <w:r w:rsidR="001C0662" w:rsidRPr="00E23A98">
        <w:rPr>
          <w:rFonts w:cs="Times New Roman"/>
          <w:b/>
          <w:iCs/>
          <w:color w:val="000000" w:themeColor="text1"/>
          <w:sz w:val="28"/>
          <w:szCs w:val="28"/>
          <w:lang w:val="vi-VN"/>
        </w:rPr>
        <w:t>Bộ Tài chính</w:t>
      </w:r>
    </w:p>
    <w:p w14:paraId="3A696A97" w14:textId="5CB04CBF" w:rsidR="00DE03E2" w:rsidRPr="00E23A98" w:rsidRDefault="005111F9" w:rsidP="00BB0E3B">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vi-VN"/>
        </w:rPr>
        <w:t>P</w:t>
      </w:r>
      <w:r w:rsidR="0072296E" w:rsidRPr="00E23A98">
        <w:rPr>
          <w:rFonts w:cs="Times New Roman"/>
          <w:color w:val="000000" w:themeColor="text1"/>
          <w:sz w:val="28"/>
          <w:szCs w:val="28"/>
          <w:lang w:val="vi-VN"/>
        </w:rPr>
        <w:t xml:space="preserve">hối hợp với Trung ương Đoàn TNCS Hồ Chí Minh, các bộ, ngành, cơ quan liên quan tổng hợp kinh phí thực hiện các nhiệm vụ </w:t>
      </w:r>
      <w:r w:rsidR="003705EA" w:rsidRPr="00E23A98">
        <w:rPr>
          <w:rFonts w:cs="Times New Roman"/>
          <w:color w:val="000000" w:themeColor="text1"/>
          <w:sz w:val="28"/>
          <w:szCs w:val="28"/>
          <w:lang w:val="vi-VN"/>
        </w:rPr>
        <w:t>của</w:t>
      </w:r>
      <w:r w:rsidR="0072296E" w:rsidRPr="00E23A98">
        <w:rPr>
          <w:rFonts w:cs="Times New Roman"/>
          <w:color w:val="000000" w:themeColor="text1"/>
          <w:sz w:val="28"/>
          <w:szCs w:val="28"/>
          <w:lang w:val="vi-VN"/>
        </w:rPr>
        <w:t xml:space="preserve"> Đề án, trình cấp có thẩm quyền xem xét, quyết định theo quy định của Luật Ngân sách nhà nước</w:t>
      </w:r>
    </w:p>
    <w:p w14:paraId="60BED43E" w14:textId="1393F2D8" w:rsidR="00CF5427" w:rsidRPr="00E23A98" w:rsidRDefault="00F566CD" w:rsidP="00BB0E3B">
      <w:pPr>
        <w:spacing w:line="360" w:lineRule="exact"/>
        <w:ind w:firstLine="720"/>
        <w:jc w:val="both"/>
        <w:rPr>
          <w:rFonts w:cs="Times New Roman"/>
          <w:b/>
          <w:iCs/>
          <w:color w:val="000000" w:themeColor="text1"/>
          <w:sz w:val="28"/>
          <w:szCs w:val="28"/>
          <w:lang w:val="vi-VN"/>
        </w:rPr>
      </w:pPr>
      <w:r w:rsidRPr="00E23A98">
        <w:rPr>
          <w:rFonts w:cs="Times New Roman"/>
          <w:b/>
          <w:iCs/>
          <w:color w:val="000000" w:themeColor="text1"/>
          <w:sz w:val="28"/>
          <w:szCs w:val="28"/>
          <w:lang w:val="vi-VN"/>
        </w:rPr>
        <w:t>6</w:t>
      </w:r>
      <w:r w:rsidR="00CF5427" w:rsidRPr="00E23A98">
        <w:rPr>
          <w:rFonts w:cs="Times New Roman"/>
          <w:b/>
          <w:iCs/>
          <w:color w:val="000000" w:themeColor="text1"/>
          <w:sz w:val="28"/>
          <w:szCs w:val="28"/>
          <w:lang w:val="vi-VN"/>
        </w:rPr>
        <w:t>. Các bộ, cơ quan liên quan</w:t>
      </w:r>
    </w:p>
    <w:p w14:paraId="13E13FF8" w14:textId="2BD53CB7" w:rsidR="00CF5427" w:rsidRPr="00E23A98" w:rsidRDefault="00CF5427" w:rsidP="00BB0E3B">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vi-VN"/>
        </w:rPr>
        <w:t xml:space="preserve">Căn cứ chức năng, nhiệm vụ, phối hợp với Trung ương </w:t>
      </w:r>
      <w:r w:rsidR="0034408E" w:rsidRPr="00E23A98">
        <w:rPr>
          <w:rFonts w:cs="Times New Roman"/>
          <w:color w:val="000000" w:themeColor="text1"/>
          <w:sz w:val="28"/>
          <w:szCs w:val="28"/>
          <w:lang w:val="vi-VN"/>
        </w:rPr>
        <w:t>Đoàn TNCS Hồ Chí Minh</w:t>
      </w:r>
      <w:r w:rsidRPr="00E23A98">
        <w:rPr>
          <w:rFonts w:cs="Times New Roman"/>
          <w:color w:val="000000" w:themeColor="text1"/>
          <w:sz w:val="28"/>
          <w:szCs w:val="28"/>
          <w:lang w:val="vi-VN"/>
        </w:rPr>
        <w:t xml:space="preserve"> tổ chức các hoạt động cụ thể nêu trong Đề án theo thẩm quyền được phân công.</w:t>
      </w:r>
    </w:p>
    <w:p w14:paraId="15F45713" w14:textId="03DB6301" w:rsidR="004D2ECE" w:rsidRPr="00E23A98" w:rsidRDefault="00F566CD" w:rsidP="00BB0E3B">
      <w:pPr>
        <w:spacing w:line="360" w:lineRule="exact"/>
        <w:ind w:firstLine="720"/>
        <w:jc w:val="both"/>
        <w:rPr>
          <w:rFonts w:cs="Times New Roman"/>
          <w:color w:val="000000" w:themeColor="text1"/>
          <w:sz w:val="28"/>
          <w:szCs w:val="28"/>
          <w:lang w:val="vi-VN"/>
        </w:rPr>
      </w:pPr>
      <w:r w:rsidRPr="00E23A98">
        <w:rPr>
          <w:rFonts w:cs="Times New Roman"/>
          <w:b/>
          <w:bCs/>
          <w:color w:val="000000" w:themeColor="text1"/>
          <w:sz w:val="28"/>
          <w:szCs w:val="28"/>
          <w:lang w:val="vi-VN"/>
        </w:rPr>
        <w:t>7</w:t>
      </w:r>
      <w:r w:rsidR="004D2ECE" w:rsidRPr="00E23A98">
        <w:rPr>
          <w:rFonts w:cs="Times New Roman"/>
          <w:b/>
          <w:bCs/>
          <w:color w:val="000000" w:themeColor="text1"/>
          <w:sz w:val="28"/>
          <w:szCs w:val="28"/>
          <w:lang w:val="vi-VN"/>
        </w:rPr>
        <w:t>.</w:t>
      </w:r>
      <w:r w:rsidR="004D2ECE" w:rsidRPr="00E23A98">
        <w:rPr>
          <w:rFonts w:cs="Times New Roman"/>
          <w:color w:val="000000" w:themeColor="text1"/>
          <w:sz w:val="28"/>
          <w:szCs w:val="28"/>
          <w:lang w:val="vi-VN"/>
        </w:rPr>
        <w:t xml:space="preserve"> </w:t>
      </w:r>
      <w:r w:rsidR="004D2ECE" w:rsidRPr="00E23A98">
        <w:rPr>
          <w:rFonts w:cs="Times New Roman"/>
          <w:b/>
          <w:bCs/>
          <w:color w:val="000000" w:themeColor="text1"/>
          <w:sz w:val="28"/>
          <w:szCs w:val="28"/>
          <w:lang w:val="vi-VN"/>
        </w:rPr>
        <w:t xml:space="preserve">Đề nghị Ủy ban Trung ương Mặt trận Tổ quốc Việt Nam và các </w:t>
      </w:r>
      <w:r w:rsidR="00C625A2" w:rsidRPr="00E23A98">
        <w:rPr>
          <w:rFonts w:cs="Times New Roman"/>
          <w:b/>
          <w:bCs/>
          <w:color w:val="000000" w:themeColor="text1"/>
          <w:sz w:val="28"/>
          <w:szCs w:val="28"/>
          <w:lang w:val="vi-VN"/>
        </w:rPr>
        <w:t>tổ chức</w:t>
      </w:r>
      <w:r w:rsidR="004D2ECE" w:rsidRPr="00E23A98">
        <w:rPr>
          <w:rFonts w:cs="Times New Roman"/>
          <w:b/>
          <w:bCs/>
          <w:color w:val="000000" w:themeColor="text1"/>
          <w:sz w:val="28"/>
          <w:szCs w:val="28"/>
          <w:lang w:val="vi-VN"/>
        </w:rPr>
        <w:t xml:space="preserve"> chính trị - xã hội </w:t>
      </w:r>
      <w:r w:rsidR="004D2ECE" w:rsidRPr="00E23A98">
        <w:rPr>
          <w:rFonts w:cs="Times New Roman"/>
          <w:color w:val="000000" w:themeColor="text1"/>
          <w:sz w:val="28"/>
          <w:szCs w:val="28"/>
          <w:lang w:val="vi-VN"/>
        </w:rPr>
        <w:t xml:space="preserve">phối hợp với Trung ương </w:t>
      </w:r>
      <w:r w:rsidR="0034408E" w:rsidRPr="00E23A98">
        <w:rPr>
          <w:rFonts w:cs="Times New Roman"/>
          <w:color w:val="000000" w:themeColor="text1"/>
          <w:sz w:val="28"/>
          <w:szCs w:val="28"/>
          <w:lang w:val="vi-VN"/>
        </w:rPr>
        <w:t>Đoàn TNCS Hồ Chí Minh</w:t>
      </w:r>
      <w:r w:rsidR="004D2ECE" w:rsidRPr="00E23A98">
        <w:rPr>
          <w:rFonts w:cs="Times New Roman"/>
          <w:color w:val="000000" w:themeColor="text1"/>
          <w:sz w:val="28"/>
          <w:szCs w:val="28"/>
          <w:lang w:val="vi-VN"/>
        </w:rPr>
        <w:t xml:space="preserve"> trong triển khai thực hiện các nội dung của Đề án.</w:t>
      </w:r>
    </w:p>
    <w:p w14:paraId="366C001D" w14:textId="5714DD64" w:rsidR="000F7AFE" w:rsidRPr="00E23A98" w:rsidRDefault="00F566CD" w:rsidP="00BB0E3B">
      <w:pPr>
        <w:spacing w:line="360" w:lineRule="exact"/>
        <w:ind w:firstLine="720"/>
        <w:jc w:val="both"/>
        <w:rPr>
          <w:rFonts w:cs="Times New Roman"/>
          <w:b/>
          <w:iCs/>
          <w:color w:val="000000" w:themeColor="text1"/>
          <w:sz w:val="28"/>
          <w:szCs w:val="28"/>
          <w:lang w:val="vi-VN"/>
        </w:rPr>
      </w:pPr>
      <w:r w:rsidRPr="00E23A98">
        <w:rPr>
          <w:rFonts w:cs="Times New Roman"/>
          <w:b/>
          <w:iCs/>
          <w:color w:val="000000" w:themeColor="text1"/>
          <w:sz w:val="28"/>
          <w:szCs w:val="28"/>
          <w:lang w:val="vi-VN"/>
        </w:rPr>
        <w:t>8</w:t>
      </w:r>
      <w:r w:rsidR="00DE03E2" w:rsidRPr="00E23A98">
        <w:rPr>
          <w:rFonts w:cs="Times New Roman"/>
          <w:b/>
          <w:iCs/>
          <w:color w:val="000000" w:themeColor="text1"/>
          <w:sz w:val="28"/>
          <w:szCs w:val="28"/>
          <w:lang w:val="vi-VN"/>
        </w:rPr>
        <w:t>.</w:t>
      </w:r>
      <w:r w:rsidR="000F7AFE" w:rsidRPr="00E23A98">
        <w:rPr>
          <w:rFonts w:cs="Times New Roman"/>
          <w:b/>
          <w:iCs/>
          <w:color w:val="000000" w:themeColor="text1"/>
          <w:sz w:val="28"/>
          <w:szCs w:val="28"/>
          <w:lang w:val="vi-VN"/>
        </w:rPr>
        <w:t xml:space="preserve"> UBND các tỉnh</w:t>
      </w:r>
      <w:r w:rsidR="00182B7F" w:rsidRPr="00E23A98">
        <w:rPr>
          <w:rFonts w:cs="Times New Roman"/>
          <w:b/>
          <w:iCs/>
          <w:color w:val="000000" w:themeColor="text1"/>
          <w:sz w:val="28"/>
          <w:szCs w:val="28"/>
          <w:lang w:val="vi-VN"/>
        </w:rPr>
        <w:t xml:space="preserve">, </w:t>
      </w:r>
      <w:r w:rsidR="000F7AFE" w:rsidRPr="00E23A98">
        <w:rPr>
          <w:rFonts w:cs="Times New Roman"/>
          <w:b/>
          <w:iCs/>
          <w:color w:val="000000" w:themeColor="text1"/>
          <w:sz w:val="28"/>
          <w:szCs w:val="28"/>
          <w:lang w:val="vi-VN"/>
        </w:rPr>
        <w:t>thành phố trực thuộc Trung ương</w:t>
      </w:r>
    </w:p>
    <w:p w14:paraId="60DD0D25" w14:textId="5640262C" w:rsidR="004D2ECE" w:rsidRPr="00E23A98" w:rsidRDefault="004D2ECE" w:rsidP="00BB0E3B">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vi-VN"/>
        </w:rPr>
        <w:t>- Hàng năm bố trí kinh phí nguồn ngân sách của tỉnh, thành phố cho các tỉnh, thành Đoàn để thực hiện các nội dung của Đề án.</w:t>
      </w:r>
    </w:p>
    <w:p w14:paraId="450095B5" w14:textId="36472920" w:rsidR="009035B3" w:rsidRPr="00E23A98" w:rsidRDefault="009035B3" w:rsidP="009035B3">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vi-VN"/>
        </w:rPr>
        <w:t>- Thường xuyên quan tâm thực hiện, tổ chức đánh giá, phản biện đề xuất sửa đổi, bổ sung, ban hành mới các chính sách liên quan tới chuyển đổi số và nâng cao năng lực số cho thanh thiếu niên.</w:t>
      </w:r>
    </w:p>
    <w:p w14:paraId="54B92EE7" w14:textId="54DE2ACC" w:rsidR="004D2ECE" w:rsidRPr="00E23A98" w:rsidRDefault="004D2ECE" w:rsidP="00BB0E3B">
      <w:pPr>
        <w:spacing w:line="360" w:lineRule="exact"/>
        <w:ind w:firstLine="720"/>
        <w:jc w:val="both"/>
        <w:rPr>
          <w:rFonts w:cs="Times New Roman"/>
          <w:color w:val="000000" w:themeColor="text1"/>
          <w:sz w:val="28"/>
          <w:szCs w:val="28"/>
          <w:lang w:val="vi-VN"/>
        </w:rPr>
      </w:pPr>
      <w:r w:rsidRPr="00E23A98">
        <w:rPr>
          <w:rFonts w:cs="Times New Roman"/>
          <w:color w:val="000000" w:themeColor="text1"/>
          <w:sz w:val="28"/>
          <w:szCs w:val="28"/>
          <w:lang w:val="vi-VN"/>
        </w:rPr>
        <w:t>- Chỉ đạo các cơ quan chức năng và chính quyền các cấp của địa phương phối hợp triển khai thực hiện Đề án.</w:t>
      </w:r>
    </w:p>
    <w:bookmarkEnd w:id="19"/>
    <w:p w14:paraId="6A1CB18B" w14:textId="5AA12DEB" w:rsidR="00092F43" w:rsidRPr="00E23A98" w:rsidRDefault="00092F43" w:rsidP="00092F43">
      <w:pPr>
        <w:spacing w:line="360" w:lineRule="exact"/>
        <w:ind w:firstLine="720"/>
        <w:rPr>
          <w:rFonts w:cs="Times New Roman"/>
          <w:color w:val="000000" w:themeColor="text1"/>
          <w:sz w:val="28"/>
          <w:szCs w:val="28"/>
          <w:lang w:val="vi-VN"/>
        </w:rPr>
      </w:pPr>
      <w:r w:rsidRPr="00E23A98">
        <w:rPr>
          <w:rFonts w:cs="Times New Roman"/>
          <w:color w:val="000000" w:themeColor="text1"/>
          <w:sz w:val="28"/>
          <w:szCs w:val="28"/>
          <w:lang w:val="vi-VN"/>
        </w:rPr>
        <w:t>---------------</w:t>
      </w:r>
    </w:p>
    <w:bookmarkEnd w:id="20"/>
    <w:p w14:paraId="1054334A" w14:textId="09405436" w:rsidR="00654ABF" w:rsidRPr="00E23A98" w:rsidRDefault="00654ABF" w:rsidP="00873F1C">
      <w:pPr>
        <w:ind w:firstLine="720"/>
        <w:jc w:val="both"/>
        <w:rPr>
          <w:rFonts w:cs="Times New Roman"/>
          <w:color w:val="000000" w:themeColor="text1"/>
          <w:sz w:val="28"/>
          <w:szCs w:val="28"/>
          <w:lang w:val="vi-VN"/>
        </w:rPr>
      </w:pPr>
    </w:p>
    <w:p w14:paraId="03F2B6FC" w14:textId="77777777" w:rsidR="00654ABF" w:rsidRPr="00E23A98" w:rsidRDefault="00654ABF" w:rsidP="00873F1C">
      <w:pPr>
        <w:ind w:firstLine="720"/>
        <w:jc w:val="both"/>
        <w:rPr>
          <w:rFonts w:cs="Times New Roman"/>
          <w:color w:val="000000" w:themeColor="text1"/>
          <w:sz w:val="28"/>
          <w:szCs w:val="28"/>
          <w:lang w:val="vi-VN"/>
        </w:rPr>
        <w:sectPr w:rsidR="00654ABF" w:rsidRPr="00E23A98" w:rsidSect="001723A7">
          <w:headerReference w:type="default" r:id="rId8"/>
          <w:pgSz w:w="11907" w:h="16840" w:code="9"/>
          <w:pgMar w:top="1134" w:right="1134" w:bottom="567" w:left="1701" w:header="720" w:footer="720" w:gutter="0"/>
          <w:cols w:space="720"/>
          <w:docGrid w:linePitch="360"/>
        </w:sectPr>
      </w:pPr>
    </w:p>
    <w:p w14:paraId="09AB7ECB" w14:textId="77777777" w:rsidR="00654ABF" w:rsidRPr="00E23A98" w:rsidRDefault="00654ABF" w:rsidP="00654ABF">
      <w:pPr>
        <w:spacing w:before="0" w:after="0" w:line="240" w:lineRule="auto"/>
        <w:rPr>
          <w:b/>
          <w:color w:val="000000" w:themeColor="text1"/>
          <w:sz w:val="32"/>
          <w:szCs w:val="32"/>
          <w:lang w:val="nb-NO"/>
        </w:rPr>
      </w:pPr>
      <w:r w:rsidRPr="00E23A98">
        <w:rPr>
          <w:b/>
          <w:color w:val="000000" w:themeColor="text1"/>
          <w:sz w:val="32"/>
          <w:szCs w:val="32"/>
          <w:lang w:val="nb-NO"/>
        </w:rPr>
        <w:lastRenderedPageBreak/>
        <w:t>PHỤ LỤC</w:t>
      </w:r>
    </w:p>
    <w:p w14:paraId="132BE88F" w14:textId="77777777" w:rsidR="00654ABF" w:rsidRPr="00E23A98" w:rsidRDefault="00654ABF" w:rsidP="00654ABF">
      <w:pPr>
        <w:spacing w:before="0" w:after="0" w:line="240" w:lineRule="auto"/>
        <w:rPr>
          <w:b/>
          <w:color w:val="000000" w:themeColor="text1"/>
          <w:sz w:val="28"/>
          <w:szCs w:val="28"/>
          <w:lang w:val="nb-NO"/>
        </w:rPr>
      </w:pPr>
      <w:r w:rsidRPr="00E23A98">
        <w:rPr>
          <w:b/>
          <w:color w:val="000000" w:themeColor="text1"/>
          <w:sz w:val="28"/>
          <w:szCs w:val="28"/>
          <w:lang w:val="nb-NO"/>
        </w:rPr>
        <w:t>DANH MỤC NHIỆM VỤ CẤP TRUNG ƯƠNG THỰC HIỆN ĐỀ ÁN</w:t>
      </w:r>
    </w:p>
    <w:p w14:paraId="168577A0" w14:textId="33C73956" w:rsidR="00654ABF" w:rsidRPr="00E23A98" w:rsidRDefault="00A37156" w:rsidP="00654ABF">
      <w:pPr>
        <w:spacing w:before="0" w:after="0" w:line="240" w:lineRule="auto"/>
        <w:rPr>
          <w:b/>
          <w:color w:val="000000" w:themeColor="text1"/>
          <w:sz w:val="28"/>
          <w:szCs w:val="28"/>
          <w:lang w:val="nb-NO"/>
        </w:rPr>
      </w:pPr>
      <w:r w:rsidRPr="00E23A98">
        <w:rPr>
          <w:b/>
          <w:color w:val="000000" w:themeColor="text1"/>
          <w:sz w:val="28"/>
          <w:szCs w:val="28"/>
          <w:lang w:val="nb-NO"/>
        </w:rPr>
        <w:t>“</w:t>
      </w:r>
      <w:r w:rsidR="00654ABF" w:rsidRPr="00E23A98">
        <w:rPr>
          <w:b/>
          <w:color w:val="000000" w:themeColor="text1"/>
          <w:sz w:val="28"/>
          <w:szCs w:val="28"/>
          <w:lang w:val="nb-NO"/>
        </w:rPr>
        <w:t xml:space="preserve">NÂNG CAO NĂNG LỰC SỐ CHO </w:t>
      </w:r>
      <w:r w:rsidR="00AC2C27" w:rsidRPr="00E23A98">
        <w:rPr>
          <w:b/>
          <w:color w:val="000000" w:themeColor="text1"/>
          <w:sz w:val="28"/>
          <w:szCs w:val="28"/>
          <w:lang w:val="nb-NO"/>
        </w:rPr>
        <w:t>THANH THIẾU NIÊN</w:t>
      </w:r>
      <w:r w:rsidR="00654ABF" w:rsidRPr="00E23A98">
        <w:rPr>
          <w:b/>
          <w:color w:val="000000" w:themeColor="text1"/>
          <w:sz w:val="28"/>
          <w:szCs w:val="28"/>
          <w:lang w:val="nb-NO"/>
        </w:rPr>
        <w:t xml:space="preserve"> VIỆT NAM” GIAI ĐOẠN 2022 – 2030</w:t>
      </w:r>
    </w:p>
    <w:p w14:paraId="194B03C4" w14:textId="3D6D5310" w:rsidR="00654ABF" w:rsidRDefault="004C042A" w:rsidP="00654ABF">
      <w:pPr>
        <w:spacing w:before="0" w:after="0" w:line="240" w:lineRule="auto"/>
        <w:rPr>
          <w:b/>
          <w:color w:val="000000" w:themeColor="text1"/>
          <w:sz w:val="28"/>
          <w:szCs w:val="28"/>
          <w:lang w:val="nb-NO"/>
        </w:rPr>
      </w:pPr>
      <w:r>
        <w:rPr>
          <w:bCs/>
          <w:color w:val="000000" w:themeColor="text1"/>
          <w:szCs w:val="26"/>
          <w:lang w:val="nb-NO"/>
        </w:rPr>
        <w:t xml:space="preserve"> </w:t>
      </w:r>
      <w:r w:rsidR="00654ABF" w:rsidRPr="00E23A98">
        <w:rPr>
          <w:b/>
          <w:color w:val="000000" w:themeColor="text1"/>
          <w:sz w:val="28"/>
          <w:szCs w:val="28"/>
          <w:lang w:val="nb-NO"/>
        </w:rPr>
        <w:t xml:space="preserve"> ----------------</w:t>
      </w:r>
    </w:p>
    <w:p w14:paraId="261853EC" w14:textId="77777777" w:rsidR="004C042A" w:rsidRPr="00E23A98" w:rsidRDefault="004C042A" w:rsidP="00654ABF">
      <w:pPr>
        <w:spacing w:before="0" w:after="0" w:line="240" w:lineRule="auto"/>
        <w:rPr>
          <w:b/>
          <w:color w:val="000000" w:themeColor="text1"/>
          <w:sz w:val="28"/>
          <w:szCs w:val="28"/>
          <w:lang w:val="nb-NO"/>
        </w:rPr>
      </w:pPr>
    </w:p>
    <w:p w14:paraId="6DDC2EBC" w14:textId="77777777" w:rsidR="00654ABF" w:rsidRPr="00E23A98" w:rsidRDefault="00654ABF" w:rsidP="002402F2">
      <w:pPr>
        <w:spacing w:before="0" w:after="0" w:line="240" w:lineRule="auto"/>
        <w:rPr>
          <w:b/>
          <w:color w:val="000000" w:themeColor="text1"/>
          <w:sz w:val="16"/>
          <w:szCs w:val="16"/>
          <w:lang w:val="nb-NO"/>
        </w:rPr>
      </w:pPr>
    </w:p>
    <w:tbl>
      <w:tblPr>
        <w:tblW w:w="15052" w:type="dxa"/>
        <w:tblInd w:w="-431" w:type="dxa"/>
        <w:tblLook w:val="04A0" w:firstRow="1" w:lastRow="0" w:firstColumn="1" w:lastColumn="0" w:noHBand="0" w:noVBand="1"/>
      </w:tblPr>
      <w:tblGrid>
        <w:gridCol w:w="738"/>
        <w:gridCol w:w="3261"/>
        <w:gridCol w:w="5528"/>
        <w:gridCol w:w="1840"/>
        <w:gridCol w:w="2268"/>
        <w:gridCol w:w="1417"/>
      </w:tblGrid>
      <w:tr w:rsidR="00E23A98" w:rsidRPr="00E23A98" w14:paraId="31B18471" w14:textId="799EFEB9" w:rsidTr="00D2267B">
        <w:trPr>
          <w:trHeight w:val="383"/>
          <w:tblHeader/>
        </w:trPr>
        <w:tc>
          <w:tcPr>
            <w:tcW w:w="738" w:type="dxa"/>
            <w:vMerge w:val="restart"/>
            <w:tcBorders>
              <w:top w:val="single" w:sz="4" w:space="0" w:color="auto"/>
              <w:left w:val="single" w:sz="4" w:space="0" w:color="auto"/>
              <w:bottom w:val="single" w:sz="4" w:space="0" w:color="auto"/>
              <w:right w:val="single" w:sz="4" w:space="0" w:color="auto"/>
            </w:tcBorders>
            <w:vAlign w:val="center"/>
          </w:tcPr>
          <w:p w14:paraId="2F095518" w14:textId="214AAA5F" w:rsidR="0088222D" w:rsidRPr="00E23A98" w:rsidRDefault="0088222D" w:rsidP="00493E82">
            <w:pPr>
              <w:spacing w:before="0" w:after="0" w:line="240" w:lineRule="auto"/>
              <w:rPr>
                <w:b/>
                <w:bCs/>
                <w:color w:val="000000" w:themeColor="text1"/>
                <w:szCs w:val="26"/>
                <w:lang w:val="nb-NO" w:eastAsia="zh-CN"/>
              </w:rPr>
            </w:pPr>
            <w:bookmarkStart w:id="21" w:name="_Hlk91607240"/>
            <w:r w:rsidRPr="00E23A98">
              <w:rPr>
                <w:b/>
                <w:bCs/>
                <w:color w:val="000000" w:themeColor="text1"/>
                <w:szCs w:val="26"/>
                <w:lang w:val="nb-NO" w:eastAsia="zh-CN"/>
              </w:rPr>
              <w:t>STT</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1491A0" w14:textId="4340AF5E" w:rsidR="0088222D" w:rsidRPr="00E23A98" w:rsidRDefault="0088222D" w:rsidP="00493E82">
            <w:pPr>
              <w:spacing w:before="0" w:after="0" w:line="240" w:lineRule="auto"/>
              <w:rPr>
                <w:b/>
                <w:bCs/>
                <w:color w:val="000000" w:themeColor="text1"/>
                <w:szCs w:val="26"/>
                <w:lang w:eastAsia="zh-CN"/>
              </w:rPr>
            </w:pPr>
            <w:r w:rsidRPr="00E23A98">
              <w:rPr>
                <w:b/>
                <w:bCs/>
                <w:color w:val="000000" w:themeColor="text1"/>
                <w:szCs w:val="26"/>
                <w:lang w:eastAsia="zh-CN"/>
              </w:rPr>
              <w:t>Nhiệm vụ</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23561B" w14:textId="77777777" w:rsidR="0088222D" w:rsidRPr="00E23A98" w:rsidRDefault="0088222D" w:rsidP="00493E82">
            <w:pPr>
              <w:spacing w:before="0" w:after="0" w:line="240" w:lineRule="auto"/>
              <w:rPr>
                <w:b/>
                <w:bCs/>
                <w:color w:val="000000" w:themeColor="text1"/>
                <w:szCs w:val="26"/>
                <w:lang w:eastAsia="zh-CN"/>
              </w:rPr>
            </w:pPr>
            <w:r w:rsidRPr="00E23A98">
              <w:rPr>
                <w:b/>
                <w:bCs/>
                <w:color w:val="000000" w:themeColor="text1"/>
                <w:szCs w:val="26"/>
                <w:lang w:eastAsia="zh-CN"/>
              </w:rPr>
              <w:t>Mô tả nội dung</w:t>
            </w:r>
          </w:p>
        </w:tc>
        <w:tc>
          <w:tcPr>
            <w:tcW w:w="1840" w:type="dxa"/>
            <w:vMerge w:val="restart"/>
            <w:tcBorders>
              <w:top w:val="single" w:sz="4" w:space="0" w:color="auto"/>
              <w:left w:val="single" w:sz="4" w:space="0" w:color="auto"/>
              <w:bottom w:val="single" w:sz="4" w:space="0" w:color="auto"/>
              <w:right w:val="single" w:sz="4" w:space="0" w:color="auto"/>
            </w:tcBorders>
            <w:vAlign w:val="center"/>
          </w:tcPr>
          <w:p w14:paraId="27572485" w14:textId="316413E6" w:rsidR="0088222D" w:rsidRPr="00E23A98" w:rsidRDefault="0088222D" w:rsidP="00493E82">
            <w:pPr>
              <w:spacing w:before="0" w:after="0" w:line="240" w:lineRule="auto"/>
              <w:rPr>
                <w:b/>
                <w:bCs/>
                <w:color w:val="000000" w:themeColor="text1"/>
                <w:szCs w:val="26"/>
                <w:lang w:eastAsia="zh-CN"/>
              </w:rPr>
            </w:pPr>
            <w:r w:rsidRPr="00E23A98">
              <w:rPr>
                <w:b/>
                <w:bCs/>
                <w:color w:val="000000" w:themeColor="text1"/>
                <w:szCs w:val="26"/>
                <w:lang w:val="nb-NO" w:eastAsia="zh-CN"/>
              </w:rPr>
              <w:t>Cơ quan chủ trì thực hiện</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9F37FA3" w14:textId="77777777" w:rsidR="0088222D" w:rsidRPr="00E23A98" w:rsidRDefault="0088222D" w:rsidP="00493E82">
            <w:pPr>
              <w:spacing w:before="0" w:after="0" w:line="240" w:lineRule="auto"/>
              <w:rPr>
                <w:b/>
                <w:bCs/>
                <w:color w:val="000000" w:themeColor="text1"/>
                <w:szCs w:val="26"/>
                <w:lang w:eastAsia="zh-CN"/>
              </w:rPr>
            </w:pPr>
            <w:r w:rsidRPr="00E23A98">
              <w:rPr>
                <w:b/>
                <w:bCs/>
                <w:color w:val="000000" w:themeColor="text1"/>
                <w:szCs w:val="26"/>
                <w:lang w:eastAsia="zh-CN"/>
              </w:rPr>
              <w:t xml:space="preserve">Cơ quan </w:t>
            </w:r>
          </w:p>
          <w:p w14:paraId="28CFED55" w14:textId="77777777" w:rsidR="0088222D" w:rsidRPr="00E23A98" w:rsidRDefault="0088222D" w:rsidP="00493E82">
            <w:pPr>
              <w:spacing w:before="0" w:after="0" w:line="240" w:lineRule="auto"/>
              <w:rPr>
                <w:b/>
                <w:bCs/>
                <w:color w:val="000000" w:themeColor="text1"/>
                <w:szCs w:val="26"/>
                <w:lang w:eastAsia="zh-CN"/>
              </w:rPr>
            </w:pPr>
            <w:r w:rsidRPr="00E23A98">
              <w:rPr>
                <w:b/>
                <w:bCs/>
                <w:color w:val="000000" w:themeColor="text1"/>
                <w:szCs w:val="26"/>
                <w:lang w:eastAsia="zh-CN"/>
              </w:rPr>
              <w:t xml:space="preserve">phối hợp </w:t>
            </w:r>
          </w:p>
          <w:p w14:paraId="1BAB1F61" w14:textId="6D747C42" w:rsidR="0088222D" w:rsidRPr="00E23A98" w:rsidRDefault="0088222D" w:rsidP="00493E82">
            <w:pPr>
              <w:spacing w:before="0" w:after="0" w:line="240" w:lineRule="auto"/>
              <w:rPr>
                <w:b/>
                <w:bCs/>
                <w:color w:val="000000" w:themeColor="text1"/>
                <w:szCs w:val="26"/>
                <w:lang w:eastAsia="zh-CN"/>
              </w:rPr>
            </w:pPr>
            <w:r w:rsidRPr="00E23A98">
              <w:rPr>
                <w:b/>
                <w:bCs/>
                <w:color w:val="000000" w:themeColor="text1"/>
                <w:szCs w:val="26"/>
                <w:lang w:eastAsia="zh-CN"/>
              </w:rPr>
              <w:t>thực hiện</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DF905A" w14:textId="77777777" w:rsidR="0088222D" w:rsidRPr="00E23A98" w:rsidRDefault="0088222D" w:rsidP="00493E82">
            <w:pPr>
              <w:spacing w:before="0" w:after="0" w:line="240" w:lineRule="auto"/>
              <w:rPr>
                <w:b/>
                <w:bCs/>
                <w:color w:val="000000" w:themeColor="text1"/>
                <w:szCs w:val="26"/>
                <w:lang w:eastAsia="zh-CN"/>
              </w:rPr>
            </w:pPr>
            <w:r w:rsidRPr="00E23A98">
              <w:rPr>
                <w:b/>
                <w:bCs/>
                <w:color w:val="000000" w:themeColor="text1"/>
                <w:szCs w:val="26"/>
                <w:lang w:val="vi-VN" w:eastAsia="zh-CN"/>
              </w:rPr>
              <w:t>Thời gian</w:t>
            </w:r>
            <w:r w:rsidRPr="00E23A98">
              <w:rPr>
                <w:b/>
                <w:bCs/>
                <w:color w:val="000000" w:themeColor="text1"/>
                <w:szCs w:val="26"/>
                <w:lang w:eastAsia="zh-CN"/>
              </w:rPr>
              <w:t xml:space="preserve"> thực hiện</w:t>
            </w:r>
          </w:p>
        </w:tc>
      </w:tr>
      <w:tr w:rsidR="00E23A98" w:rsidRPr="00E23A98" w14:paraId="4E13F03F" w14:textId="77777777" w:rsidTr="00D2267B">
        <w:trPr>
          <w:trHeight w:val="460"/>
        </w:trPr>
        <w:tc>
          <w:tcPr>
            <w:tcW w:w="738" w:type="dxa"/>
            <w:vMerge/>
            <w:tcBorders>
              <w:top w:val="single" w:sz="4" w:space="0" w:color="auto"/>
              <w:left w:val="single" w:sz="4" w:space="0" w:color="auto"/>
              <w:bottom w:val="single" w:sz="4" w:space="0" w:color="auto"/>
              <w:right w:val="single" w:sz="4" w:space="0" w:color="auto"/>
            </w:tcBorders>
          </w:tcPr>
          <w:p w14:paraId="19A45A18" w14:textId="77777777" w:rsidR="0088222D" w:rsidRPr="00E23A98" w:rsidRDefault="0088222D" w:rsidP="008F0A4E">
            <w:pPr>
              <w:spacing w:before="60" w:after="60"/>
              <w:jc w:val="both"/>
              <w:rPr>
                <w:color w:val="000000" w:themeColor="text1"/>
                <w:lang w:val="nb-NO" w:eastAsia="zh-CN"/>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BABDD1" w14:textId="141235BD" w:rsidR="0088222D" w:rsidRPr="00E23A98" w:rsidRDefault="0088222D" w:rsidP="008F0A4E">
            <w:pPr>
              <w:spacing w:before="60" w:after="60"/>
              <w:jc w:val="both"/>
              <w:rPr>
                <w:color w:val="000000" w:themeColor="text1"/>
                <w:lang w:val="nb-NO" w:eastAsia="zh-CN"/>
              </w:rPr>
            </w:pPr>
          </w:p>
        </w:tc>
        <w:tc>
          <w:tcPr>
            <w:tcW w:w="55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10CB54" w14:textId="77777777" w:rsidR="0088222D" w:rsidRPr="00E23A98" w:rsidRDefault="0088222D" w:rsidP="008F0A4E">
            <w:pPr>
              <w:spacing w:before="60" w:after="60"/>
              <w:jc w:val="both"/>
              <w:rPr>
                <w:color w:val="000000" w:themeColor="text1"/>
                <w:lang w:val="nb-NO" w:eastAsia="zh-CN"/>
              </w:rPr>
            </w:pPr>
          </w:p>
        </w:tc>
        <w:tc>
          <w:tcPr>
            <w:tcW w:w="1840" w:type="dxa"/>
            <w:vMerge/>
            <w:tcBorders>
              <w:top w:val="single" w:sz="4" w:space="0" w:color="auto"/>
              <w:left w:val="single" w:sz="4" w:space="0" w:color="auto"/>
              <w:bottom w:val="single" w:sz="4" w:space="0" w:color="auto"/>
              <w:right w:val="single" w:sz="4" w:space="0" w:color="auto"/>
            </w:tcBorders>
            <w:vAlign w:val="center"/>
          </w:tcPr>
          <w:p w14:paraId="6865BF4E" w14:textId="5EB719C2" w:rsidR="0088222D" w:rsidRPr="00E23A98" w:rsidRDefault="0088222D" w:rsidP="008F0A4E">
            <w:pPr>
              <w:spacing w:before="60" w:after="60"/>
              <w:rPr>
                <w:color w:val="000000" w:themeColor="text1"/>
                <w:lang w:val="nb-NO" w:eastAsia="zh-CN"/>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555052D" w14:textId="5520DA5B" w:rsidR="0088222D" w:rsidRPr="00E23A98" w:rsidRDefault="0088222D" w:rsidP="008F0A4E">
            <w:pPr>
              <w:spacing w:before="60" w:after="60"/>
              <w:rPr>
                <w:color w:val="000000" w:themeColor="text1"/>
                <w:lang w:val="nb-NO" w:eastAsia="zh-CN"/>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B4308B" w14:textId="77777777" w:rsidR="0088222D" w:rsidRPr="00E23A98" w:rsidRDefault="0088222D" w:rsidP="008F0A4E">
            <w:pPr>
              <w:spacing w:before="60" w:after="60"/>
              <w:rPr>
                <w:color w:val="000000" w:themeColor="text1"/>
                <w:lang w:val="nb-NO" w:eastAsia="zh-CN"/>
              </w:rPr>
            </w:pPr>
          </w:p>
        </w:tc>
      </w:tr>
      <w:tr w:rsidR="00E23A98" w:rsidRPr="00E23A98" w14:paraId="6F555DC5" w14:textId="66294BEC" w:rsidTr="00D2267B">
        <w:trPr>
          <w:trHeight w:val="300"/>
        </w:trPr>
        <w:tc>
          <w:tcPr>
            <w:tcW w:w="738" w:type="dxa"/>
            <w:tcBorders>
              <w:top w:val="single" w:sz="4" w:space="0" w:color="auto"/>
              <w:left w:val="single" w:sz="4" w:space="0" w:color="auto"/>
              <w:bottom w:val="single" w:sz="4" w:space="0" w:color="auto"/>
              <w:right w:val="single" w:sz="4" w:space="0" w:color="auto"/>
            </w:tcBorders>
          </w:tcPr>
          <w:p w14:paraId="7E08E4B0" w14:textId="77777777" w:rsidR="00D2267B" w:rsidRPr="00E23A98" w:rsidRDefault="00D2267B" w:rsidP="00D2267B">
            <w:pPr>
              <w:pStyle w:val="ListParagraph"/>
              <w:numPr>
                <w:ilvl w:val="0"/>
                <w:numId w:val="11"/>
              </w:numPr>
              <w:spacing w:before="60" w:after="60"/>
              <w:jc w:val="both"/>
              <w:rPr>
                <w:color w:val="000000" w:themeColor="text1"/>
                <w:lang w:val="nb-NO" w:eastAsia="zh-C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B08F804" w14:textId="51211AAB" w:rsidR="00D2267B" w:rsidRPr="00E23A98" w:rsidRDefault="00D2267B" w:rsidP="00D2267B">
            <w:pPr>
              <w:spacing w:before="60" w:after="60"/>
              <w:jc w:val="both"/>
              <w:rPr>
                <w:color w:val="000000" w:themeColor="text1"/>
                <w:lang w:val="nb-NO"/>
              </w:rPr>
            </w:pPr>
            <w:r w:rsidRPr="00E23A98">
              <w:rPr>
                <w:color w:val="000000" w:themeColor="text1"/>
                <w:lang w:val="nb-NO" w:eastAsia="zh-CN"/>
              </w:rPr>
              <w:t xml:space="preserve">Xây dựng, phát hành bộ ấn phẩm truyền thông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21FB1A8" w14:textId="29967A5C" w:rsidR="00D2267B" w:rsidRPr="00E23A98" w:rsidRDefault="00D2267B" w:rsidP="00D2267B">
            <w:pPr>
              <w:spacing w:before="60" w:after="60"/>
              <w:jc w:val="both"/>
              <w:rPr>
                <w:color w:val="000000" w:themeColor="text1"/>
                <w:lang w:val="nb-NO" w:eastAsia="zh-CN"/>
              </w:rPr>
            </w:pPr>
            <w:r w:rsidRPr="00E23A98">
              <w:rPr>
                <w:color w:val="000000" w:themeColor="text1"/>
                <w:lang w:val="nb-NO" w:eastAsia="zh-CN"/>
              </w:rPr>
              <w:t xml:space="preserve">Tuyên truyền các chủ trương của Đảng, chính sách, pháp luật của Nhà nước về chuyển đổi số, nâng cao năng lực số,... Thông tin, định hướng để thanh niên tham gia nghiên cứu, phát triển một số công nghệ lõi mà Việt Nam có thể đi tắt, đón đầu; phổ biến kiến thức, kỹ năng đảm bảo an ninh, an toàn trên môi trường số, giảm thiểu các tác động tiêu cực của công nghệ với thanh thiếu niên... thông qua hệ thống các sản phẩm truyền thông số  </w:t>
            </w:r>
          </w:p>
        </w:tc>
        <w:tc>
          <w:tcPr>
            <w:tcW w:w="1840" w:type="dxa"/>
            <w:tcBorders>
              <w:top w:val="single" w:sz="4" w:space="0" w:color="auto"/>
              <w:left w:val="single" w:sz="4" w:space="0" w:color="auto"/>
              <w:bottom w:val="single" w:sz="4" w:space="0" w:color="auto"/>
              <w:right w:val="single" w:sz="4" w:space="0" w:color="auto"/>
            </w:tcBorders>
            <w:vAlign w:val="center"/>
          </w:tcPr>
          <w:p w14:paraId="31A14384" w14:textId="05404C98" w:rsidR="00D2267B" w:rsidRPr="00E23A98" w:rsidRDefault="00D2267B" w:rsidP="00D2267B">
            <w:pPr>
              <w:spacing w:before="60" w:after="60"/>
              <w:rPr>
                <w:color w:val="000000" w:themeColor="text1"/>
                <w:lang w:val="nb-NO" w:eastAsia="zh-CN"/>
              </w:rPr>
            </w:pPr>
            <w:r w:rsidRPr="00E23A98">
              <w:rPr>
                <w:color w:val="000000" w:themeColor="text1"/>
                <w:lang w:val="nb-NO" w:eastAsia="zh-CN"/>
              </w:rPr>
              <w:t>Trung ương Đoàn TNCS Hồ Chí Minh</w:t>
            </w:r>
          </w:p>
        </w:tc>
        <w:tc>
          <w:tcPr>
            <w:tcW w:w="2268" w:type="dxa"/>
            <w:tcBorders>
              <w:top w:val="single" w:sz="4" w:space="0" w:color="auto"/>
              <w:left w:val="single" w:sz="4" w:space="0" w:color="auto"/>
              <w:bottom w:val="single" w:sz="4" w:space="0" w:color="auto"/>
              <w:right w:val="single" w:sz="4" w:space="0" w:color="auto"/>
            </w:tcBorders>
            <w:vAlign w:val="center"/>
          </w:tcPr>
          <w:p w14:paraId="24EF4BC8" w14:textId="226902E8" w:rsidR="00D2267B" w:rsidRPr="00E23A98" w:rsidRDefault="00D2267B" w:rsidP="00D2267B">
            <w:pPr>
              <w:spacing w:before="60" w:after="60"/>
              <w:rPr>
                <w:color w:val="000000" w:themeColor="text1"/>
                <w:lang w:val="nb-NO" w:eastAsia="zh-CN"/>
              </w:rPr>
            </w:pPr>
            <w:r w:rsidRPr="00E23A98">
              <w:rPr>
                <w:color w:val="000000" w:themeColor="text1"/>
                <w:lang w:val="nb-NO" w:eastAsia="zh-CN"/>
              </w:rPr>
              <w:t>Bộ Thông tin và Truyền thông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AF1A8" w14:textId="77777777" w:rsidR="00D2267B" w:rsidRPr="00E23A98" w:rsidRDefault="00D2267B" w:rsidP="00D2267B">
            <w:pPr>
              <w:spacing w:before="60" w:after="60"/>
              <w:rPr>
                <w:color w:val="000000" w:themeColor="text1"/>
                <w:lang w:val="nb-NO" w:eastAsia="zh-CN"/>
              </w:rPr>
            </w:pPr>
            <w:r w:rsidRPr="00E23A98">
              <w:rPr>
                <w:color w:val="000000" w:themeColor="text1"/>
                <w:lang w:val="nb-NO" w:eastAsia="zh-CN"/>
              </w:rPr>
              <w:t>Hằng năm</w:t>
            </w:r>
          </w:p>
        </w:tc>
      </w:tr>
      <w:tr w:rsidR="00E23A98" w:rsidRPr="00830616" w14:paraId="58E16D38" w14:textId="4C8A4C57" w:rsidTr="00D2267B">
        <w:trPr>
          <w:trHeight w:val="300"/>
        </w:trPr>
        <w:tc>
          <w:tcPr>
            <w:tcW w:w="738" w:type="dxa"/>
            <w:tcBorders>
              <w:top w:val="single" w:sz="4" w:space="0" w:color="auto"/>
              <w:left w:val="single" w:sz="4" w:space="0" w:color="auto"/>
              <w:bottom w:val="single" w:sz="4" w:space="0" w:color="auto"/>
              <w:right w:val="single" w:sz="4" w:space="0" w:color="auto"/>
            </w:tcBorders>
          </w:tcPr>
          <w:p w14:paraId="72E64FB3" w14:textId="77777777" w:rsidR="0088222D" w:rsidRPr="00E23A98" w:rsidRDefault="0088222D" w:rsidP="00B62A92">
            <w:pPr>
              <w:pStyle w:val="ListParagraph"/>
              <w:numPr>
                <w:ilvl w:val="0"/>
                <w:numId w:val="11"/>
              </w:numPr>
              <w:spacing w:before="60" w:after="60"/>
              <w:jc w:val="both"/>
              <w:rPr>
                <w:color w:val="000000" w:themeColor="text1"/>
                <w:lang w:val="nb-NO" w:eastAsia="zh-C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5F2248E" w14:textId="474C5B9C" w:rsidR="0088222D" w:rsidRPr="00E23A98" w:rsidRDefault="0088222D" w:rsidP="008F0A4E">
            <w:pPr>
              <w:spacing w:before="60" w:after="60"/>
              <w:jc w:val="both"/>
              <w:rPr>
                <w:color w:val="000000" w:themeColor="text1"/>
                <w:lang w:val="nb-NO"/>
              </w:rPr>
            </w:pPr>
            <w:r w:rsidRPr="00E23A98">
              <w:rPr>
                <w:color w:val="000000" w:themeColor="text1"/>
                <w:lang w:val="nb-NO" w:eastAsia="zh-CN"/>
              </w:rPr>
              <w:t xml:space="preserve">Xây dựng bộ tài liệu về năng lực số cần thiết cho </w:t>
            </w:r>
            <w:r w:rsidR="005F5B4C" w:rsidRPr="00E23A98">
              <w:rPr>
                <w:color w:val="000000" w:themeColor="text1"/>
                <w:lang w:val="nb-NO" w:eastAsia="zh-CN"/>
              </w:rPr>
              <w:t>t</w:t>
            </w:r>
            <w:r w:rsidRPr="00E23A98">
              <w:rPr>
                <w:color w:val="000000" w:themeColor="text1"/>
                <w:lang w:val="nb-NO" w:eastAsia="zh-CN"/>
              </w:rPr>
              <w:t>hanh</w:t>
            </w:r>
            <w:r w:rsidR="005F5B4C" w:rsidRPr="00E23A98">
              <w:rPr>
                <w:color w:val="000000" w:themeColor="text1"/>
                <w:lang w:val="nb-NO" w:eastAsia="zh-CN"/>
              </w:rPr>
              <w:t xml:space="preserve"> thiếu</w:t>
            </w:r>
            <w:r w:rsidRPr="00E23A98">
              <w:rPr>
                <w:color w:val="000000" w:themeColor="text1"/>
                <w:lang w:val="nb-NO" w:eastAsia="zh-CN"/>
              </w:rPr>
              <w:t xml:space="preserve"> niên</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5715858" w14:textId="77777777" w:rsidR="0088222D" w:rsidRPr="00E23A98" w:rsidRDefault="0088222D" w:rsidP="008F0A4E">
            <w:pPr>
              <w:spacing w:before="60" w:after="60"/>
              <w:jc w:val="both"/>
              <w:rPr>
                <w:color w:val="000000" w:themeColor="text1"/>
                <w:lang w:val="sv-SE"/>
              </w:rPr>
            </w:pPr>
            <w:r w:rsidRPr="00E23A98">
              <w:rPr>
                <w:color w:val="000000" w:themeColor="text1"/>
                <w:lang w:val="nb-NO" w:eastAsia="zh-CN"/>
              </w:rPr>
              <w:t xml:space="preserve">Cung cấp những thông tin, kiến thức liên quan tới chuyển đổi số, kinh tế số, xã hội số,.. </w:t>
            </w:r>
          </w:p>
        </w:tc>
        <w:tc>
          <w:tcPr>
            <w:tcW w:w="1840" w:type="dxa"/>
            <w:tcBorders>
              <w:top w:val="single" w:sz="4" w:space="0" w:color="auto"/>
              <w:left w:val="single" w:sz="4" w:space="0" w:color="auto"/>
              <w:bottom w:val="single" w:sz="4" w:space="0" w:color="auto"/>
              <w:right w:val="single" w:sz="4" w:space="0" w:color="auto"/>
            </w:tcBorders>
            <w:vAlign w:val="center"/>
          </w:tcPr>
          <w:p w14:paraId="500EE048" w14:textId="00C543ED" w:rsidR="0088222D" w:rsidRPr="00E23A98" w:rsidRDefault="0088222D" w:rsidP="008F0A4E">
            <w:pPr>
              <w:spacing w:before="60" w:after="60"/>
              <w:rPr>
                <w:color w:val="000000" w:themeColor="text1"/>
                <w:lang w:val="nb-NO" w:eastAsia="zh-CN"/>
              </w:rPr>
            </w:pPr>
            <w:r w:rsidRPr="00E23A98">
              <w:rPr>
                <w:color w:val="000000" w:themeColor="text1"/>
                <w:lang w:val="nb-NO" w:eastAsia="zh-CN"/>
              </w:rPr>
              <w:t>Trung ương Đoàn TNCS Hồ Chí Minh</w:t>
            </w:r>
          </w:p>
        </w:tc>
        <w:tc>
          <w:tcPr>
            <w:tcW w:w="2268" w:type="dxa"/>
            <w:tcBorders>
              <w:top w:val="single" w:sz="4" w:space="0" w:color="auto"/>
              <w:left w:val="single" w:sz="4" w:space="0" w:color="auto"/>
              <w:bottom w:val="single" w:sz="4" w:space="0" w:color="auto"/>
              <w:right w:val="single" w:sz="4" w:space="0" w:color="auto"/>
            </w:tcBorders>
            <w:vAlign w:val="center"/>
          </w:tcPr>
          <w:p w14:paraId="3856EC01" w14:textId="12A7F280" w:rsidR="0088222D" w:rsidRPr="00E23A98" w:rsidRDefault="0088222D" w:rsidP="008F0A4E">
            <w:pPr>
              <w:spacing w:before="60" w:after="60"/>
              <w:rPr>
                <w:color w:val="000000" w:themeColor="text1"/>
                <w:lang w:val="nb-NO" w:eastAsia="zh-CN"/>
              </w:rPr>
            </w:pPr>
            <w:r w:rsidRPr="00E23A98">
              <w:rPr>
                <w:color w:val="000000" w:themeColor="text1"/>
                <w:lang w:val="nb-NO" w:eastAsia="zh-CN"/>
              </w:rPr>
              <w:t>Bộ Thông tin và Truyền thông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A8B980" w14:textId="7B441D29" w:rsidR="0088222D" w:rsidRPr="00E23A98" w:rsidRDefault="0088222D" w:rsidP="008F0A4E">
            <w:pPr>
              <w:spacing w:before="60" w:after="60"/>
              <w:rPr>
                <w:color w:val="000000" w:themeColor="text1"/>
                <w:lang w:val="nb-NO" w:eastAsia="zh-CN"/>
              </w:rPr>
            </w:pPr>
            <w:r w:rsidRPr="00E23A98">
              <w:rPr>
                <w:color w:val="000000" w:themeColor="text1"/>
                <w:lang w:val="nb-NO" w:eastAsia="zh-CN"/>
              </w:rPr>
              <w:t>Năm 2022 và các năm tiếp theo</w:t>
            </w:r>
          </w:p>
        </w:tc>
      </w:tr>
      <w:tr w:rsidR="00E23A98" w:rsidRPr="00E23A98" w14:paraId="3178A8E3" w14:textId="77777777" w:rsidTr="00D2267B">
        <w:trPr>
          <w:trHeight w:val="300"/>
        </w:trPr>
        <w:tc>
          <w:tcPr>
            <w:tcW w:w="738" w:type="dxa"/>
            <w:tcBorders>
              <w:top w:val="single" w:sz="4" w:space="0" w:color="auto"/>
              <w:left w:val="single" w:sz="4" w:space="0" w:color="auto"/>
              <w:bottom w:val="single" w:sz="4" w:space="0" w:color="auto"/>
              <w:right w:val="single" w:sz="4" w:space="0" w:color="auto"/>
            </w:tcBorders>
          </w:tcPr>
          <w:p w14:paraId="49E35DA7" w14:textId="77777777" w:rsidR="00B42A2F" w:rsidRPr="00E23A98" w:rsidRDefault="00B42A2F" w:rsidP="00B42A2F">
            <w:pPr>
              <w:pStyle w:val="ListParagraph"/>
              <w:numPr>
                <w:ilvl w:val="0"/>
                <w:numId w:val="11"/>
              </w:numPr>
              <w:spacing w:before="60" w:after="60"/>
              <w:jc w:val="both"/>
              <w:rPr>
                <w:color w:val="000000" w:themeColor="text1"/>
                <w:lang w:val="nb-NO"/>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28CA516" w14:textId="1B60E1AB" w:rsidR="00B42A2F" w:rsidRPr="00E23A98" w:rsidRDefault="00B42A2F" w:rsidP="00B42A2F">
            <w:pPr>
              <w:spacing w:before="60" w:after="60"/>
              <w:jc w:val="both"/>
              <w:rPr>
                <w:color w:val="000000" w:themeColor="text1"/>
                <w:lang w:val="nb-NO"/>
              </w:rPr>
            </w:pPr>
            <w:bookmarkStart w:id="22" w:name="_Hlk78361912"/>
            <w:r w:rsidRPr="00E23A98">
              <w:rPr>
                <w:color w:val="000000" w:themeColor="text1"/>
                <w:lang w:val="nb-NO" w:eastAsia="zh-CN"/>
              </w:rPr>
              <w:t>Phát triển phần mềm hỗ trợ đoàn viên, thanh niên thiết kế các ấn phẩm truyền truyền thông trực tuyến</w:t>
            </w:r>
            <w:bookmarkEnd w:id="22"/>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8A61987" w14:textId="6E812040" w:rsidR="00B42A2F" w:rsidRPr="00E23A98" w:rsidRDefault="00B42A2F" w:rsidP="00B42A2F">
            <w:pPr>
              <w:spacing w:before="60" w:after="60"/>
              <w:jc w:val="both"/>
              <w:rPr>
                <w:color w:val="000000" w:themeColor="text1"/>
                <w:lang w:val="sv-SE"/>
              </w:rPr>
            </w:pPr>
            <w:r w:rsidRPr="00E23A98">
              <w:rPr>
                <w:color w:val="000000" w:themeColor="text1"/>
                <w:lang w:val="nb-NO" w:eastAsia="zh-CN"/>
              </w:rPr>
              <w:t xml:space="preserve">Phần mềm là nền tảng trực tuyến bao gồm ngân hàng dữ liệu các hình nền, biểu tượng, hiệu ứng mẫu gắn với các mảng công tác của Đoàn, Hội, Đội và các công cụ hỗ trợ đoàn viên, thanh niên có thể tạo ra các sản phẩm truyền thông trực tuyến một cách dễ dàng. </w:t>
            </w:r>
          </w:p>
        </w:tc>
        <w:tc>
          <w:tcPr>
            <w:tcW w:w="1840" w:type="dxa"/>
            <w:tcBorders>
              <w:top w:val="single" w:sz="4" w:space="0" w:color="auto"/>
              <w:left w:val="single" w:sz="4" w:space="0" w:color="auto"/>
              <w:bottom w:val="single" w:sz="4" w:space="0" w:color="auto"/>
              <w:right w:val="single" w:sz="4" w:space="0" w:color="auto"/>
            </w:tcBorders>
            <w:vAlign w:val="center"/>
          </w:tcPr>
          <w:p w14:paraId="772E3664" w14:textId="0744E49E" w:rsidR="00B42A2F" w:rsidRPr="00E23A98" w:rsidRDefault="00B42A2F" w:rsidP="00B42A2F">
            <w:pPr>
              <w:spacing w:before="60" w:after="60"/>
              <w:rPr>
                <w:color w:val="000000" w:themeColor="text1"/>
                <w:lang w:val="nb-NO" w:eastAsia="zh-CN"/>
              </w:rPr>
            </w:pPr>
            <w:r w:rsidRPr="00E23A98">
              <w:rPr>
                <w:color w:val="000000" w:themeColor="text1"/>
                <w:lang w:val="nb-NO" w:eastAsia="zh-CN"/>
              </w:rPr>
              <w:t xml:space="preserve">Trung ương </w:t>
            </w:r>
            <w:r w:rsidRPr="00E23A98">
              <w:rPr>
                <w:color w:val="000000" w:themeColor="text1"/>
                <w:lang w:val="nb-NO" w:eastAsia="zh-CN"/>
              </w:rPr>
              <w:br/>
              <w:t>Đoàn TNCS Hồ Chí Minh</w:t>
            </w:r>
          </w:p>
        </w:tc>
        <w:tc>
          <w:tcPr>
            <w:tcW w:w="2268" w:type="dxa"/>
            <w:tcBorders>
              <w:top w:val="single" w:sz="4" w:space="0" w:color="auto"/>
              <w:left w:val="single" w:sz="4" w:space="0" w:color="auto"/>
              <w:bottom w:val="single" w:sz="4" w:space="0" w:color="auto"/>
              <w:right w:val="single" w:sz="4" w:space="0" w:color="auto"/>
            </w:tcBorders>
            <w:vAlign w:val="center"/>
          </w:tcPr>
          <w:p w14:paraId="42E99F2D" w14:textId="790337DE" w:rsidR="00B42A2F" w:rsidRPr="00E23A98" w:rsidRDefault="00B42A2F" w:rsidP="00B42A2F">
            <w:pPr>
              <w:spacing w:before="60" w:after="60"/>
              <w:rPr>
                <w:color w:val="000000" w:themeColor="text1"/>
                <w:lang w:val="nb-NO" w:eastAsia="zh-CN"/>
              </w:rPr>
            </w:pPr>
            <w:r w:rsidRPr="00E23A98">
              <w:rPr>
                <w:color w:val="000000" w:themeColor="text1"/>
                <w:lang w:val="nb-NO" w:eastAsia="zh-CN"/>
              </w:rPr>
              <w:t>Bộ Thông tin và Truyền thông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8C5D23" w14:textId="0B8341E1" w:rsidR="00B42A2F" w:rsidRPr="00E23A98" w:rsidRDefault="00B42A2F" w:rsidP="00B42A2F">
            <w:pPr>
              <w:spacing w:before="60" w:after="60"/>
              <w:rPr>
                <w:color w:val="000000" w:themeColor="text1"/>
                <w:lang w:eastAsia="zh-CN"/>
              </w:rPr>
            </w:pPr>
            <w:r w:rsidRPr="00E23A98">
              <w:rPr>
                <w:color w:val="000000" w:themeColor="text1"/>
                <w:lang w:val="nb-NO" w:eastAsia="zh-CN"/>
              </w:rPr>
              <w:t>Năm 2022</w:t>
            </w:r>
          </w:p>
        </w:tc>
      </w:tr>
      <w:tr w:rsidR="00E23A98" w:rsidRPr="00E23A98" w14:paraId="09700A7A" w14:textId="4E2CA549" w:rsidTr="00D2267B">
        <w:trPr>
          <w:trHeight w:val="801"/>
        </w:trPr>
        <w:tc>
          <w:tcPr>
            <w:tcW w:w="738" w:type="dxa"/>
            <w:tcBorders>
              <w:top w:val="single" w:sz="4" w:space="0" w:color="auto"/>
              <w:left w:val="single" w:sz="4" w:space="0" w:color="auto"/>
              <w:bottom w:val="single" w:sz="4" w:space="0" w:color="auto"/>
              <w:right w:val="single" w:sz="4" w:space="0" w:color="auto"/>
            </w:tcBorders>
          </w:tcPr>
          <w:p w14:paraId="4B2667E6" w14:textId="77777777" w:rsidR="00B42A2F" w:rsidRPr="00E23A98" w:rsidRDefault="00B42A2F" w:rsidP="00B42A2F">
            <w:pPr>
              <w:pStyle w:val="ListParagraph"/>
              <w:numPr>
                <w:ilvl w:val="0"/>
                <w:numId w:val="11"/>
              </w:numPr>
              <w:spacing w:before="60" w:after="60"/>
              <w:jc w:val="both"/>
              <w:rPr>
                <w:color w:val="000000" w:themeColor="text1"/>
                <w:lang w:val="sv-SE"/>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35A3405" w14:textId="29F22FF4" w:rsidR="00B42A2F" w:rsidRPr="00E23A98" w:rsidRDefault="00B42A2F" w:rsidP="00B42A2F">
            <w:pPr>
              <w:spacing w:before="60" w:after="60"/>
              <w:jc w:val="both"/>
              <w:rPr>
                <w:color w:val="000000" w:themeColor="text1"/>
                <w:lang w:val="sv-SE"/>
              </w:rPr>
            </w:pPr>
            <w:r w:rsidRPr="00E23A98">
              <w:rPr>
                <w:color w:val="000000" w:themeColor="text1"/>
                <w:lang w:val="sv-SE"/>
              </w:rPr>
              <w:t xml:space="preserve">Khóa học chuẩn hóa về CNTT cho đội ngũ cán bộ </w:t>
            </w:r>
            <w:r w:rsidRPr="00E23A98">
              <w:rPr>
                <w:color w:val="000000" w:themeColor="text1"/>
                <w:lang w:val="sv-SE"/>
              </w:rPr>
              <w:lastRenderedPageBreak/>
              <w:t>chuyên trách của Trung ương Đoàn và các đơn vị sự nghiệp</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68A9B7A" w14:textId="363B1DD5" w:rsidR="00B42A2F" w:rsidRPr="00E23A98" w:rsidRDefault="00B42A2F" w:rsidP="00B42A2F">
            <w:pPr>
              <w:spacing w:before="60" w:after="60"/>
              <w:jc w:val="both"/>
              <w:rPr>
                <w:color w:val="000000" w:themeColor="text1"/>
                <w:lang w:val="sv-SE" w:eastAsia="zh-CN"/>
              </w:rPr>
            </w:pPr>
            <w:r w:rsidRPr="00E23A98">
              <w:rPr>
                <w:color w:val="000000" w:themeColor="text1"/>
                <w:lang w:val="sv-SE" w:eastAsia="zh-CN"/>
              </w:rPr>
              <w:lastRenderedPageBreak/>
              <w:t xml:space="preserve">Nâng cao khả năng ứng dụng công nghệ thông tin vào thực hiện nhiệm vụ, chuẩn hóa năng lực số  </w:t>
            </w:r>
          </w:p>
        </w:tc>
        <w:tc>
          <w:tcPr>
            <w:tcW w:w="1840" w:type="dxa"/>
            <w:tcBorders>
              <w:top w:val="single" w:sz="4" w:space="0" w:color="auto"/>
              <w:left w:val="single" w:sz="4" w:space="0" w:color="auto"/>
              <w:bottom w:val="single" w:sz="4" w:space="0" w:color="auto"/>
              <w:right w:val="single" w:sz="4" w:space="0" w:color="auto"/>
            </w:tcBorders>
            <w:vAlign w:val="center"/>
          </w:tcPr>
          <w:p w14:paraId="6D1FE768" w14:textId="4EA40439" w:rsidR="00B42A2F" w:rsidRPr="00E23A98" w:rsidRDefault="00B42A2F" w:rsidP="00B42A2F">
            <w:pPr>
              <w:spacing w:before="60" w:after="60"/>
              <w:rPr>
                <w:color w:val="000000" w:themeColor="text1"/>
                <w:lang w:val="nb-NO" w:eastAsia="zh-CN"/>
              </w:rPr>
            </w:pPr>
            <w:r w:rsidRPr="00E23A98">
              <w:rPr>
                <w:color w:val="000000" w:themeColor="text1"/>
                <w:lang w:val="nb-NO" w:eastAsia="zh-CN"/>
              </w:rPr>
              <w:t xml:space="preserve">Trung ương </w:t>
            </w:r>
            <w:r w:rsidRPr="00E23A98">
              <w:rPr>
                <w:color w:val="000000" w:themeColor="text1"/>
                <w:lang w:val="nb-NO" w:eastAsia="zh-CN"/>
              </w:rPr>
              <w:br/>
              <w:t>Đoàn TNCS Hồ Chí Minh</w:t>
            </w:r>
          </w:p>
        </w:tc>
        <w:tc>
          <w:tcPr>
            <w:tcW w:w="2268" w:type="dxa"/>
            <w:tcBorders>
              <w:top w:val="single" w:sz="4" w:space="0" w:color="auto"/>
              <w:left w:val="single" w:sz="4" w:space="0" w:color="auto"/>
              <w:bottom w:val="single" w:sz="4" w:space="0" w:color="auto"/>
              <w:right w:val="single" w:sz="4" w:space="0" w:color="auto"/>
            </w:tcBorders>
            <w:vAlign w:val="center"/>
          </w:tcPr>
          <w:p w14:paraId="6E7B744E" w14:textId="1B0A16F8" w:rsidR="00B42A2F" w:rsidRPr="00E23A98" w:rsidRDefault="00B42A2F" w:rsidP="00B42A2F">
            <w:pPr>
              <w:spacing w:before="60" w:after="60"/>
              <w:rPr>
                <w:color w:val="000000" w:themeColor="text1"/>
                <w:lang w:val="nb-NO" w:eastAsia="zh-CN"/>
              </w:rPr>
            </w:pPr>
            <w:r w:rsidRPr="00E23A98">
              <w:rPr>
                <w:color w:val="000000" w:themeColor="text1"/>
                <w:lang w:val="nb-NO" w:eastAsia="zh-CN"/>
              </w:rPr>
              <w:t>Bộ Thông tin và Truyền thông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29BE23" w14:textId="77777777" w:rsidR="00B42A2F" w:rsidRPr="00E23A98" w:rsidRDefault="00B42A2F" w:rsidP="00B42A2F">
            <w:pPr>
              <w:spacing w:before="60" w:after="60"/>
              <w:rPr>
                <w:color w:val="000000" w:themeColor="text1"/>
                <w:lang w:val="nb-NO" w:eastAsia="zh-CN"/>
              </w:rPr>
            </w:pPr>
            <w:r w:rsidRPr="00E23A98">
              <w:rPr>
                <w:color w:val="000000" w:themeColor="text1"/>
                <w:lang w:val="nb-NO" w:eastAsia="zh-CN"/>
              </w:rPr>
              <w:t>Hằng năm</w:t>
            </w:r>
          </w:p>
        </w:tc>
      </w:tr>
      <w:tr w:rsidR="00E23A98" w:rsidRPr="00E23A98" w14:paraId="7C4584C9" w14:textId="6F7968FC" w:rsidTr="00D2267B">
        <w:trPr>
          <w:trHeight w:val="300"/>
        </w:trPr>
        <w:tc>
          <w:tcPr>
            <w:tcW w:w="738" w:type="dxa"/>
            <w:tcBorders>
              <w:top w:val="single" w:sz="4" w:space="0" w:color="auto"/>
              <w:left w:val="single" w:sz="4" w:space="0" w:color="auto"/>
              <w:bottom w:val="single" w:sz="4" w:space="0" w:color="auto"/>
              <w:right w:val="single" w:sz="4" w:space="0" w:color="auto"/>
            </w:tcBorders>
          </w:tcPr>
          <w:p w14:paraId="383EC0F0" w14:textId="77777777" w:rsidR="00B42A2F" w:rsidRPr="00E23A98" w:rsidRDefault="00B42A2F" w:rsidP="00B42A2F">
            <w:pPr>
              <w:pStyle w:val="ListParagraph"/>
              <w:numPr>
                <w:ilvl w:val="0"/>
                <w:numId w:val="11"/>
              </w:numPr>
              <w:spacing w:before="60" w:after="60"/>
              <w:jc w:val="both"/>
              <w:rPr>
                <w:color w:val="000000" w:themeColor="text1"/>
                <w:lang w:val="nb-NO"/>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062CE09" w14:textId="7CB8CECF" w:rsidR="00B42A2F" w:rsidRPr="00E23A98" w:rsidRDefault="00B42A2F" w:rsidP="00B42A2F">
            <w:pPr>
              <w:spacing w:before="60" w:after="60"/>
              <w:jc w:val="both"/>
              <w:rPr>
                <w:color w:val="000000" w:themeColor="text1"/>
                <w:lang w:val="nb-NO" w:eastAsia="zh-CN"/>
              </w:rPr>
            </w:pPr>
            <w:r w:rsidRPr="00E23A98">
              <w:rPr>
                <w:color w:val="000000" w:themeColor="text1"/>
                <w:lang w:val="nb-NO"/>
              </w:rPr>
              <w:t>Tổ chức Cuộc thi Vô địch Tin học văn phòng thế giới và Cuộc thi Vô địch thiết kế đồ họa thế giới tại Việt Nam</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986EBBC" w14:textId="1C0A7C4B" w:rsidR="00B42A2F" w:rsidRPr="00E23A98" w:rsidRDefault="00B42A2F" w:rsidP="00B42A2F">
            <w:pPr>
              <w:spacing w:before="60" w:after="60"/>
              <w:jc w:val="both"/>
              <w:rPr>
                <w:color w:val="000000" w:themeColor="text1"/>
                <w:lang w:val="nb-NO" w:eastAsia="zh-CN"/>
              </w:rPr>
            </w:pPr>
            <w:r w:rsidRPr="00E23A98">
              <w:rPr>
                <w:color w:val="000000" w:themeColor="text1"/>
                <w:lang w:val="nb-NO" w:eastAsia="zh-CN"/>
              </w:rPr>
              <w:t>Nâng cao khả năng ứng dụng công nghệ thông tin trong học sinh, sinh viên; góp phần phát triển nguồn nhân lực chất lượng cao.</w:t>
            </w:r>
          </w:p>
        </w:tc>
        <w:tc>
          <w:tcPr>
            <w:tcW w:w="1840" w:type="dxa"/>
            <w:tcBorders>
              <w:top w:val="single" w:sz="4" w:space="0" w:color="auto"/>
              <w:left w:val="single" w:sz="4" w:space="0" w:color="auto"/>
              <w:bottom w:val="single" w:sz="4" w:space="0" w:color="auto"/>
              <w:right w:val="single" w:sz="4" w:space="0" w:color="auto"/>
            </w:tcBorders>
            <w:vAlign w:val="center"/>
          </w:tcPr>
          <w:p w14:paraId="4456173B" w14:textId="09F11FD5" w:rsidR="00B42A2F" w:rsidRPr="00E23A98" w:rsidRDefault="00B42A2F" w:rsidP="00B42A2F">
            <w:pPr>
              <w:spacing w:before="60" w:after="60"/>
              <w:rPr>
                <w:color w:val="000000" w:themeColor="text1"/>
                <w:lang w:val="nb-NO" w:eastAsia="zh-CN"/>
              </w:rPr>
            </w:pPr>
            <w:r w:rsidRPr="00E23A98">
              <w:rPr>
                <w:color w:val="000000" w:themeColor="text1"/>
                <w:lang w:val="nb-NO" w:eastAsia="zh-CN"/>
              </w:rPr>
              <w:t xml:space="preserve">Trung ương </w:t>
            </w:r>
            <w:r w:rsidRPr="00E23A98">
              <w:rPr>
                <w:color w:val="000000" w:themeColor="text1"/>
                <w:lang w:val="nb-NO" w:eastAsia="zh-CN"/>
              </w:rPr>
              <w:br/>
              <w:t>Đoàn TNCS Hồ Chí Minh</w:t>
            </w:r>
          </w:p>
        </w:tc>
        <w:tc>
          <w:tcPr>
            <w:tcW w:w="2268" w:type="dxa"/>
            <w:tcBorders>
              <w:top w:val="single" w:sz="4" w:space="0" w:color="auto"/>
              <w:left w:val="single" w:sz="4" w:space="0" w:color="auto"/>
              <w:bottom w:val="single" w:sz="4" w:space="0" w:color="auto"/>
              <w:right w:val="single" w:sz="4" w:space="0" w:color="auto"/>
            </w:tcBorders>
            <w:vAlign w:val="center"/>
          </w:tcPr>
          <w:p w14:paraId="780E7B8A" w14:textId="770F4222" w:rsidR="00B42A2F" w:rsidRPr="00E23A98" w:rsidRDefault="00B42A2F" w:rsidP="00B42A2F">
            <w:pPr>
              <w:spacing w:before="60" w:after="60"/>
              <w:rPr>
                <w:color w:val="000000" w:themeColor="text1"/>
                <w:spacing w:val="-4"/>
                <w:lang w:val="nb-NO" w:eastAsia="zh-CN"/>
              </w:rPr>
            </w:pPr>
            <w:r w:rsidRPr="00E23A98">
              <w:rPr>
                <w:color w:val="000000" w:themeColor="text1"/>
                <w:spacing w:val="-4"/>
                <w:lang w:val="nb-NO" w:eastAsia="zh-CN"/>
              </w:rPr>
              <w:t>- Bộ Khoa học và Công nghệ</w:t>
            </w:r>
          </w:p>
          <w:p w14:paraId="6C34052C" w14:textId="77777777" w:rsidR="00B42A2F" w:rsidRPr="00E23A98" w:rsidRDefault="00B42A2F" w:rsidP="00B42A2F">
            <w:pPr>
              <w:spacing w:before="60" w:after="60"/>
              <w:rPr>
                <w:color w:val="000000" w:themeColor="text1"/>
                <w:spacing w:val="-4"/>
                <w:lang w:val="nb-NO" w:eastAsia="zh-CN"/>
              </w:rPr>
            </w:pPr>
            <w:r w:rsidRPr="00E23A98">
              <w:rPr>
                <w:color w:val="000000" w:themeColor="text1"/>
                <w:spacing w:val="-4"/>
                <w:lang w:val="nb-NO" w:eastAsia="zh-CN"/>
              </w:rPr>
              <w:t>- Bộ Thông tin và Truyền thông</w:t>
            </w:r>
          </w:p>
          <w:p w14:paraId="3DF9E125" w14:textId="6D6E54AB" w:rsidR="00B42A2F" w:rsidRPr="00E23A98" w:rsidRDefault="00B42A2F" w:rsidP="00B42A2F">
            <w:pPr>
              <w:spacing w:before="60" w:after="60"/>
              <w:rPr>
                <w:color w:val="000000" w:themeColor="text1"/>
                <w:spacing w:val="-4"/>
                <w:lang w:val="nb-NO" w:eastAsia="zh-CN"/>
              </w:rPr>
            </w:pPr>
            <w:r w:rsidRPr="00E23A98">
              <w:rPr>
                <w:color w:val="000000" w:themeColor="text1"/>
                <w:spacing w:val="-4"/>
                <w:lang w:val="nb-NO" w:eastAsia="zh-CN"/>
              </w:rPr>
              <w:t>- Bộ Giáo dục và Đào tạo</w:t>
            </w:r>
          </w:p>
          <w:p w14:paraId="5EA6491A" w14:textId="363F158B" w:rsidR="00B42A2F" w:rsidRPr="00E23A98" w:rsidRDefault="00B42A2F" w:rsidP="00B42A2F">
            <w:pPr>
              <w:spacing w:before="60" w:after="60"/>
              <w:rPr>
                <w:color w:val="000000" w:themeColor="text1"/>
                <w:lang w:val="nb-NO" w:eastAsia="zh-CN"/>
              </w:rPr>
            </w:pPr>
            <w:r w:rsidRPr="00E23A98">
              <w:rPr>
                <w:color w:val="000000" w:themeColor="text1"/>
                <w:spacing w:val="-4"/>
                <w:lang w:val="nb-NO" w:eastAsia="zh-CN"/>
              </w:rPr>
              <w:t>- Bộ Lao động - Thương binh và   Xã hội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4F60E9" w14:textId="77777777" w:rsidR="00B42A2F" w:rsidRPr="00E23A98" w:rsidRDefault="00B42A2F" w:rsidP="00B42A2F">
            <w:pPr>
              <w:spacing w:before="60" w:after="60"/>
              <w:rPr>
                <w:color w:val="000000" w:themeColor="text1"/>
                <w:lang w:val="nb-NO" w:eastAsia="zh-CN"/>
              </w:rPr>
            </w:pPr>
            <w:r w:rsidRPr="00E23A98">
              <w:rPr>
                <w:color w:val="000000" w:themeColor="text1"/>
                <w:lang w:val="nb-NO" w:eastAsia="zh-CN"/>
              </w:rPr>
              <w:t>Hàng năm</w:t>
            </w:r>
          </w:p>
        </w:tc>
      </w:tr>
      <w:tr w:rsidR="00E23A98" w:rsidRPr="00E23A98" w14:paraId="12D0A61C" w14:textId="77777777" w:rsidTr="00D2267B">
        <w:trPr>
          <w:trHeight w:val="300"/>
        </w:trPr>
        <w:tc>
          <w:tcPr>
            <w:tcW w:w="738" w:type="dxa"/>
            <w:tcBorders>
              <w:top w:val="single" w:sz="4" w:space="0" w:color="auto"/>
              <w:left w:val="single" w:sz="4" w:space="0" w:color="auto"/>
              <w:bottom w:val="single" w:sz="4" w:space="0" w:color="auto"/>
              <w:right w:val="single" w:sz="4" w:space="0" w:color="auto"/>
            </w:tcBorders>
          </w:tcPr>
          <w:p w14:paraId="6A20D9E2" w14:textId="77777777" w:rsidR="00B42A2F" w:rsidRPr="00E23A98" w:rsidRDefault="00B42A2F" w:rsidP="00B42A2F">
            <w:pPr>
              <w:pStyle w:val="ListParagraph"/>
              <w:numPr>
                <w:ilvl w:val="0"/>
                <w:numId w:val="11"/>
              </w:numPr>
              <w:spacing w:before="60" w:after="60"/>
              <w:jc w:val="both"/>
              <w:rPr>
                <w:color w:val="000000" w:themeColor="text1"/>
                <w:lang w:val="nb-NO"/>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953B34F" w14:textId="11818782" w:rsidR="00B42A2F" w:rsidRPr="00E23A98" w:rsidRDefault="00B42A2F" w:rsidP="00B42A2F">
            <w:pPr>
              <w:spacing w:before="60" w:after="60"/>
              <w:jc w:val="both"/>
              <w:rPr>
                <w:color w:val="000000" w:themeColor="text1"/>
                <w:lang w:val="nb-NO"/>
              </w:rPr>
            </w:pPr>
            <w:r w:rsidRPr="00E23A98">
              <w:rPr>
                <w:color w:val="000000" w:themeColor="text1"/>
                <w:lang w:val="nb-NO" w:eastAsia="zh-CN"/>
              </w:rPr>
              <w:t>Tổ chức các đội trí thức trẻ, sinh viên tình nguyện nâng cao năng lực số cho thanh thiếu niên, người dân.</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B128901" w14:textId="31383F66" w:rsidR="00B42A2F" w:rsidRPr="00E23A98" w:rsidRDefault="00B42A2F" w:rsidP="00B42A2F">
            <w:pPr>
              <w:spacing w:before="60" w:after="60"/>
              <w:jc w:val="both"/>
              <w:rPr>
                <w:color w:val="000000" w:themeColor="text1"/>
                <w:sz w:val="28"/>
                <w:szCs w:val="28"/>
                <w:lang w:val="nb-NO"/>
              </w:rPr>
            </w:pPr>
            <w:r w:rsidRPr="00E23A98">
              <w:rPr>
                <w:color w:val="000000" w:themeColor="text1"/>
                <w:lang w:val="nb-NO" w:eastAsia="zh-CN"/>
              </w:rPr>
              <w:t>Nâng cao năng lực, kỹ năng sử dụng CNTT, internet và mạng xã hội an toàn, hiệu quả cho người dân, thanh thiếu niên các vùng khó khăn, dân tộc thiểu số nhằm góp phần thu hẹp khoảng cách phát triển giữa các vùng dân tộc thiểu số với các địa bàn trong cả nước, thúc đẩy phát triển kinh tế - xã hội</w:t>
            </w:r>
          </w:p>
        </w:tc>
        <w:tc>
          <w:tcPr>
            <w:tcW w:w="1840" w:type="dxa"/>
            <w:tcBorders>
              <w:top w:val="single" w:sz="4" w:space="0" w:color="auto"/>
              <w:left w:val="single" w:sz="4" w:space="0" w:color="auto"/>
              <w:bottom w:val="single" w:sz="4" w:space="0" w:color="auto"/>
              <w:right w:val="single" w:sz="4" w:space="0" w:color="auto"/>
            </w:tcBorders>
            <w:vAlign w:val="center"/>
          </w:tcPr>
          <w:p w14:paraId="411EEB1E" w14:textId="55E4F63C" w:rsidR="00B42A2F" w:rsidRPr="00E23A98" w:rsidRDefault="00B42A2F" w:rsidP="00B42A2F">
            <w:pPr>
              <w:spacing w:before="60" w:after="60"/>
              <w:rPr>
                <w:color w:val="000000" w:themeColor="text1"/>
                <w:lang w:val="nb-NO" w:eastAsia="zh-CN"/>
              </w:rPr>
            </w:pPr>
            <w:r w:rsidRPr="00E23A98">
              <w:rPr>
                <w:color w:val="000000" w:themeColor="text1"/>
                <w:lang w:val="nb-NO" w:eastAsia="zh-CN"/>
              </w:rPr>
              <w:t xml:space="preserve">Trung ương </w:t>
            </w:r>
            <w:r w:rsidRPr="00E23A98">
              <w:rPr>
                <w:color w:val="000000" w:themeColor="text1"/>
                <w:lang w:val="nb-NO" w:eastAsia="zh-CN"/>
              </w:rPr>
              <w:br/>
              <w:t>Đoàn TNCS Hồ Chí Minh</w:t>
            </w:r>
          </w:p>
        </w:tc>
        <w:tc>
          <w:tcPr>
            <w:tcW w:w="2268" w:type="dxa"/>
            <w:tcBorders>
              <w:top w:val="single" w:sz="4" w:space="0" w:color="auto"/>
              <w:left w:val="single" w:sz="4" w:space="0" w:color="auto"/>
              <w:bottom w:val="single" w:sz="4" w:space="0" w:color="auto"/>
              <w:right w:val="single" w:sz="4" w:space="0" w:color="auto"/>
            </w:tcBorders>
            <w:vAlign w:val="center"/>
          </w:tcPr>
          <w:p w14:paraId="5A2EAC32" w14:textId="4BC72EE4" w:rsidR="00B42A2F" w:rsidRPr="00E23A98" w:rsidRDefault="00B42A2F" w:rsidP="00B42A2F">
            <w:pPr>
              <w:spacing w:before="60" w:after="60"/>
              <w:rPr>
                <w:color w:val="000000" w:themeColor="text1"/>
                <w:spacing w:val="-4"/>
                <w:lang w:val="nb-NO" w:eastAsia="zh-CN"/>
              </w:rPr>
            </w:pPr>
            <w:r w:rsidRPr="00E23A98">
              <w:rPr>
                <w:color w:val="000000" w:themeColor="text1"/>
                <w:lang w:val="nb-NO" w:eastAsia="zh-CN"/>
              </w:rPr>
              <w:t>Bộ Giáo dục và Đào tạo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90F33F" w14:textId="335ECB87" w:rsidR="00B42A2F" w:rsidRPr="00E23A98" w:rsidRDefault="00B42A2F" w:rsidP="00B42A2F">
            <w:pPr>
              <w:spacing w:before="60" w:after="60"/>
              <w:rPr>
                <w:color w:val="000000" w:themeColor="text1"/>
                <w:lang w:val="nb-NO" w:eastAsia="zh-CN"/>
              </w:rPr>
            </w:pPr>
            <w:r w:rsidRPr="00E23A98">
              <w:rPr>
                <w:color w:val="000000" w:themeColor="text1"/>
                <w:lang w:val="nb-NO" w:eastAsia="zh-CN"/>
              </w:rPr>
              <w:t>Hằng năm</w:t>
            </w:r>
          </w:p>
        </w:tc>
      </w:tr>
      <w:tr w:rsidR="00E23A98" w:rsidRPr="00E23A98" w14:paraId="01189D17" w14:textId="477B4B1E" w:rsidTr="00D2267B">
        <w:trPr>
          <w:trHeight w:val="300"/>
        </w:trPr>
        <w:tc>
          <w:tcPr>
            <w:tcW w:w="738" w:type="dxa"/>
            <w:tcBorders>
              <w:top w:val="single" w:sz="4" w:space="0" w:color="auto"/>
              <w:left w:val="single" w:sz="4" w:space="0" w:color="auto"/>
              <w:bottom w:val="single" w:sz="4" w:space="0" w:color="auto"/>
              <w:right w:val="single" w:sz="4" w:space="0" w:color="auto"/>
            </w:tcBorders>
          </w:tcPr>
          <w:p w14:paraId="06180CED" w14:textId="77777777" w:rsidR="00B42A2F" w:rsidRPr="00E23A98" w:rsidRDefault="00B42A2F" w:rsidP="00B42A2F">
            <w:pPr>
              <w:pStyle w:val="ListParagraph"/>
              <w:numPr>
                <w:ilvl w:val="0"/>
                <w:numId w:val="11"/>
              </w:numPr>
              <w:spacing w:before="60" w:after="60"/>
              <w:jc w:val="both"/>
              <w:rPr>
                <w:color w:val="000000" w:themeColor="text1"/>
                <w:lang w:val="nb-NO" w:eastAsia="zh-C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4FE7826" w14:textId="45B32ED2" w:rsidR="00B42A2F" w:rsidRPr="00E23A98" w:rsidRDefault="00B42A2F" w:rsidP="00B42A2F">
            <w:pPr>
              <w:spacing w:before="60" w:after="60"/>
              <w:jc w:val="both"/>
              <w:rPr>
                <w:color w:val="000000" w:themeColor="text1"/>
                <w:lang w:val="nb-NO" w:eastAsia="zh-CN"/>
              </w:rPr>
            </w:pPr>
            <w:r w:rsidRPr="00E23A98">
              <w:rPr>
                <w:color w:val="000000" w:themeColor="text1"/>
                <w:lang w:val="nb-NO" w:eastAsia="zh-CN"/>
              </w:rPr>
              <w:t>Tổ chức các khóa học chuyên sâu trang bị kỹ năng khai thác, chia sẻ dữ liệu thông tin cho cán bộ Đoàn, Hội, Đội, phụ trách thiếu nhi</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15402D4" w14:textId="31D8FEEC" w:rsidR="00B42A2F" w:rsidRPr="00E23A98" w:rsidRDefault="00B42A2F" w:rsidP="00B42A2F">
            <w:pPr>
              <w:spacing w:before="60" w:after="60"/>
              <w:jc w:val="both"/>
              <w:rPr>
                <w:color w:val="000000" w:themeColor="text1"/>
                <w:lang w:val="nb-NO" w:eastAsia="zh-CN"/>
              </w:rPr>
            </w:pPr>
            <w:r w:rsidRPr="00E23A98">
              <w:rPr>
                <w:color w:val="000000" w:themeColor="text1"/>
                <w:lang w:val="nb-NO" w:eastAsia="zh-CN"/>
              </w:rPr>
              <w:t>Giúp cán bộ Đoàn, Hội, Đội, phụ trách thiếu nhi các cấp nhận diện đúng, có kỹ năng khai thác dữ liệu thông tin hiệu quả. Hình thành mạng lưới hướng dẫn chia sẻ kỹ năng tới thanh thiếu niên.</w:t>
            </w:r>
          </w:p>
        </w:tc>
        <w:tc>
          <w:tcPr>
            <w:tcW w:w="1840" w:type="dxa"/>
            <w:tcBorders>
              <w:top w:val="single" w:sz="4" w:space="0" w:color="auto"/>
              <w:left w:val="single" w:sz="4" w:space="0" w:color="auto"/>
              <w:bottom w:val="single" w:sz="4" w:space="0" w:color="auto"/>
              <w:right w:val="single" w:sz="4" w:space="0" w:color="auto"/>
            </w:tcBorders>
            <w:vAlign w:val="center"/>
          </w:tcPr>
          <w:p w14:paraId="1B4B021D" w14:textId="33AADD58" w:rsidR="00B42A2F" w:rsidRPr="00E23A98" w:rsidRDefault="00B42A2F" w:rsidP="00B42A2F">
            <w:pPr>
              <w:spacing w:before="60" w:after="60"/>
              <w:rPr>
                <w:color w:val="000000" w:themeColor="text1"/>
                <w:lang w:val="nb-NO" w:eastAsia="zh-CN"/>
              </w:rPr>
            </w:pPr>
            <w:r w:rsidRPr="00E23A98">
              <w:rPr>
                <w:color w:val="000000" w:themeColor="text1"/>
                <w:lang w:val="nb-NO" w:eastAsia="zh-CN"/>
              </w:rPr>
              <w:t xml:space="preserve">Trung ương </w:t>
            </w:r>
            <w:r w:rsidRPr="00E23A98">
              <w:rPr>
                <w:color w:val="000000" w:themeColor="text1"/>
                <w:lang w:val="nb-NO" w:eastAsia="zh-CN"/>
              </w:rPr>
              <w:br/>
              <w:t>Đoàn TNCS Hồ Chí Minh</w:t>
            </w:r>
          </w:p>
        </w:tc>
        <w:tc>
          <w:tcPr>
            <w:tcW w:w="2268" w:type="dxa"/>
            <w:tcBorders>
              <w:top w:val="single" w:sz="4" w:space="0" w:color="auto"/>
              <w:left w:val="single" w:sz="4" w:space="0" w:color="auto"/>
              <w:bottom w:val="single" w:sz="4" w:space="0" w:color="auto"/>
              <w:right w:val="single" w:sz="4" w:space="0" w:color="auto"/>
            </w:tcBorders>
            <w:vAlign w:val="center"/>
          </w:tcPr>
          <w:p w14:paraId="7EFD3B41" w14:textId="35B92847" w:rsidR="00B42A2F" w:rsidRPr="00E23A98" w:rsidRDefault="00B42A2F" w:rsidP="00B42A2F">
            <w:pPr>
              <w:spacing w:before="60" w:after="60"/>
              <w:rPr>
                <w:color w:val="000000" w:themeColor="text1"/>
                <w:lang w:val="nb-NO" w:eastAsia="zh-CN"/>
              </w:rPr>
            </w:pPr>
            <w:r w:rsidRPr="00E23A98">
              <w:rPr>
                <w:color w:val="000000" w:themeColor="text1"/>
                <w:lang w:val="nb-NO" w:eastAsia="zh-CN"/>
              </w:rPr>
              <w:t>Bộ Thông tin và Truyền thông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D72E50" w14:textId="77777777" w:rsidR="00B42A2F" w:rsidRPr="00E23A98" w:rsidRDefault="00B42A2F" w:rsidP="00B42A2F">
            <w:pPr>
              <w:spacing w:before="60" w:after="60"/>
              <w:rPr>
                <w:color w:val="000000" w:themeColor="text1"/>
                <w:lang w:val="nb-NO" w:eastAsia="zh-CN"/>
              </w:rPr>
            </w:pPr>
            <w:r w:rsidRPr="00E23A98">
              <w:rPr>
                <w:color w:val="000000" w:themeColor="text1"/>
                <w:lang w:val="nb-NO" w:eastAsia="zh-CN"/>
              </w:rPr>
              <w:t>Hằng năm</w:t>
            </w:r>
          </w:p>
        </w:tc>
      </w:tr>
      <w:tr w:rsidR="00E23A98" w:rsidRPr="00830616" w14:paraId="48352088" w14:textId="2F4F32AB" w:rsidTr="00D2267B">
        <w:trPr>
          <w:trHeight w:val="300"/>
        </w:trPr>
        <w:tc>
          <w:tcPr>
            <w:tcW w:w="738" w:type="dxa"/>
            <w:tcBorders>
              <w:top w:val="single" w:sz="4" w:space="0" w:color="auto"/>
              <w:left w:val="single" w:sz="4" w:space="0" w:color="auto"/>
              <w:bottom w:val="single" w:sz="4" w:space="0" w:color="auto"/>
              <w:right w:val="single" w:sz="4" w:space="0" w:color="auto"/>
            </w:tcBorders>
          </w:tcPr>
          <w:p w14:paraId="151BAD5B" w14:textId="05CA1D23" w:rsidR="00B42A2F" w:rsidRPr="00E23A98" w:rsidRDefault="00B42A2F" w:rsidP="00B42A2F">
            <w:pPr>
              <w:pStyle w:val="ListParagraph"/>
              <w:numPr>
                <w:ilvl w:val="0"/>
                <w:numId w:val="11"/>
              </w:numPr>
              <w:spacing w:before="60" w:after="60"/>
              <w:jc w:val="both"/>
              <w:rPr>
                <w:color w:val="000000" w:themeColor="text1"/>
                <w:lang w:val="nb-NO" w:eastAsia="zh-C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59B1B4D" w14:textId="28927192" w:rsidR="00B42A2F" w:rsidRPr="00E23A98" w:rsidRDefault="00B42A2F" w:rsidP="00B42A2F">
            <w:pPr>
              <w:spacing w:before="60" w:after="60"/>
              <w:jc w:val="both"/>
              <w:rPr>
                <w:color w:val="000000" w:themeColor="text1"/>
                <w:lang w:val="nb-NO" w:eastAsia="zh-CN"/>
              </w:rPr>
            </w:pPr>
            <w:r w:rsidRPr="00E23A98">
              <w:rPr>
                <w:color w:val="000000" w:themeColor="text1"/>
                <w:lang w:val="nb-NO" w:eastAsia="zh-CN"/>
              </w:rPr>
              <w:t>Xây dựng và vận hành nền tảng số phục vụ phong trào thanh niên</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A7327A5" w14:textId="231081D0" w:rsidR="00B42A2F" w:rsidRPr="00E23A98" w:rsidRDefault="00B42A2F" w:rsidP="00B42A2F">
            <w:pPr>
              <w:spacing w:before="60" w:after="60"/>
              <w:jc w:val="both"/>
              <w:rPr>
                <w:color w:val="000000" w:themeColor="text1"/>
                <w:spacing w:val="-8"/>
                <w:lang w:val="nb-NO" w:eastAsia="zh-CN"/>
              </w:rPr>
            </w:pPr>
            <w:r w:rsidRPr="00E23A98">
              <w:rPr>
                <w:color w:val="000000" w:themeColor="text1"/>
                <w:spacing w:val="-8"/>
                <w:lang w:val="nb-NO" w:eastAsia="zh-CN"/>
              </w:rPr>
              <w:t>- Nền tảng số kết nối các hoạt động tình nguyện của thanh niên trong và ngoài nước.</w:t>
            </w:r>
          </w:p>
          <w:p w14:paraId="23FF63D4" w14:textId="45B2ED70" w:rsidR="00B42A2F" w:rsidRPr="00E23A98" w:rsidRDefault="00B42A2F" w:rsidP="00B42A2F">
            <w:pPr>
              <w:spacing w:before="60" w:after="60"/>
              <w:jc w:val="both"/>
              <w:rPr>
                <w:color w:val="000000" w:themeColor="text1"/>
                <w:lang w:val="nb-NO" w:eastAsia="zh-CN"/>
              </w:rPr>
            </w:pPr>
            <w:r w:rsidRPr="00E23A98">
              <w:rPr>
                <w:color w:val="000000" w:themeColor="text1"/>
                <w:lang w:val="nb-NO" w:eastAsia="zh-CN"/>
              </w:rPr>
              <w:t>- Nền tảng số hỗ trợ thanh niên tìm kiếm việc làm.</w:t>
            </w:r>
          </w:p>
          <w:p w14:paraId="5EC4DA81" w14:textId="668B9162" w:rsidR="00B42A2F" w:rsidRPr="00E23A98" w:rsidRDefault="00B42A2F" w:rsidP="00B42A2F">
            <w:pPr>
              <w:spacing w:before="60" w:after="60"/>
              <w:jc w:val="both"/>
              <w:rPr>
                <w:color w:val="000000" w:themeColor="text1"/>
                <w:lang w:val="nb-NO" w:eastAsia="zh-CN"/>
              </w:rPr>
            </w:pPr>
            <w:r w:rsidRPr="00E23A98">
              <w:rPr>
                <w:color w:val="000000" w:themeColor="text1"/>
                <w:lang w:val="nb-NO" w:eastAsia="zh-CN"/>
              </w:rPr>
              <w:lastRenderedPageBreak/>
              <w:t>- N</w:t>
            </w:r>
            <w:r w:rsidRPr="00E23A98">
              <w:rPr>
                <w:color w:val="000000" w:themeColor="text1"/>
                <w:spacing w:val="-2"/>
                <w:lang w:val="nb-NO" w:eastAsia="zh-CN"/>
              </w:rPr>
              <w:t>ền tảng số phục vụ triển khai phong trào "Sinh viên 5 tốt" trong sinh viên Việt Nam</w:t>
            </w:r>
          </w:p>
        </w:tc>
        <w:tc>
          <w:tcPr>
            <w:tcW w:w="1840" w:type="dxa"/>
            <w:tcBorders>
              <w:top w:val="single" w:sz="4" w:space="0" w:color="auto"/>
              <w:left w:val="single" w:sz="4" w:space="0" w:color="auto"/>
              <w:bottom w:val="single" w:sz="4" w:space="0" w:color="auto"/>
              <w:right w:val="single" w:sz="4" w:space="0" w:color="auto"/>
            </w:tcBorders>
            <w:vAlign w:val="center"/>
          </w:tcPr>
          <w:p w14:paraId="3714EDCF" w14:textId="0DEC87FE" w:rsidR="00B42A2F" w:rsidRPr="00E23A98" w:rsidRDefault="00B42A2F" w:rsidP="00B42A2F">
            <w:pPr>
              <w:spacing w:before="60" w:after="60"/>
              <w:rPr>
                <w:color w:val="000000" w:themeColor="text1"/>
                <w:lang w:val="nb-NO" w:eastAsia="zh-CN"/>
              </w:rPr>
            </w:pPr>
            <w:r w:rsidRPr="00E23A98">
              <w:rPr>
                <w:color w:val="000000" w:themeColor="text1"/>
                <w:lang w:val="nb-NO" w:eastAsia="zh-CN"/>
              </w:rPr>
              <w:lastRenderedPageBreak/>
              <w:t xml:space="preserve">Trung ương </w:t>
            </w:r>
            <w:r w:rsidRPr="00E23A98">
              <w:rPr>
                <w:color w:val="000000" w:themeColor="text1"/>
                <w:lang w:val="nb-NO" w:eastAsia="zh-CN"/>
              </w:rPr>
              <w:br/>
              <w:t>Đoàn TNCS Hồ Chí Minh</w:t>
            </w:r>
          </w:p>
        </w:tc>
        <w:tc>
          <w:tcPr>
            <w:tcW w:w="2268" w:type="dxa"/>
            <w:tcBorders>
              <w:top w:val="single" w:sz="4" w:space="0" w:color="auto"/>
              <w:left w:val="single" w:sz="4" w:space="0" w:color="auto"/>
              <w:bottom w:val="single" w:sz="4" w:space="0" w:color="auto"/>
              <w:right w:val="single" w:sz="4" w:space="0" w:color="auto"/>
            </w:tcBorders>
            <w:vAlign w:val="center"/>
          </w:tcPr>
          <w:p w14:paraId="40FF607A" w14:textId="6548DB60" w:rsidR="00B42A2F" w:rsidRPr="00E23A98" w:rsidRDefault="00B42A2F" w:rsidP="00B42A2F">
            <w:pPr>
              <w:spacing w:before="60" w:after="60"/>
              <w:rPr>
                <w:color w:val="000000" w:themeColor="text1"/>
                <w:lang w:val="nb-NO" w:eastAsia="zh-CN"/>
              </w:rPr>
            </w:pPr>
            <w:r w:rsidRPr="00E23A98">
              <w:rPr>
                <w:color w:val="000000" w:themeColor="text1"/>
                <w:lang w:val="nb-NO" w:eastAsia="zh-CN"/>
              </w:rPr>
              <w:t>Bộ Thông tin và Truyền thông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250B74" w14:textId="77777777" w:rsidR="00B42A2F" w:rsidRPr="00E23A98" w:rsidRDefault="00B42A2F" w:rsidP="00B42A2F">
            <w:pPr>
              <w:spacing w:before="60" w:after="60"/>
              <w:rPr>
                <w:color w:val="000000" w:themeColor="text1"/>
                <w:lang w:val="nb-NO" w:eastAsia="zh-CN"/>
              </w:rPr>
            </w:pPr>
            <w:r w:rsidRPr="00E23A98">
              <w:rPr>
                <w:color w:val="000000" w:themeColor="text1"/>
                <w:lang w:val="nb-NO" w:eastAsia="zh-CN"/>
              </w:rPr>
              <w:t>Năm 2022 và các năm tiếp theo</w:t>
            </w:r>
          </w:p>
        </w:tc>
      </w:tr>
      <w:tr w:rsidR="00E23A98" w:rsidRPr="00E23A98" w14:paraId="6B7A8B0A" w14:textId="37AF2D04" w:rsidTr="00D2267B">
        <w:trPr>
          <w:trHeight w:val="300"/>
        </w:trPr>
        <w:tc>
          <w:tcPr>
            <w:tcW w:w="738" w:type="dxa"/>
            <w:tcBorders>
              <w:top w:val="single" w:sz="4" w:space="0" w:color="auto"/>
              <w:left w:val="single" w:sz="4" w:space="0" w:color="auto"/>
              <w:bottom w:val="single" w:sz="4" w:space="0" w:color="auto"/>
              <w:right w:val="single" w:sz="4" w:space="0" w:color="auto"/>
            </w:tcBorders>
          </w:tcPr>
          <w:p w14:paraId="1BB07A53" w14:textId="77777777" w:rsidR="00B42A2F" w:rsidRPr="00E23A98" w:rsidRDefault="00B42A2F" w:rsidP="00B42A2F">
            <w:pPr>
              <w:pStyle w:val="ListParagraph"/>
              <w:numPr>
                <w:ilvl w:val="0"/>
                <w:numId w:val="11"/>
              </w:numPr>
              <w:spacing w:before="60" w:after="60"/>
              <w:jc w:val="both"/>
              <w:rPr>
                <w:color w:val="000000" w:themeColor="text1"/>
                <w:lang w:val="nb-NO"/>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CC961D2" w14:textId="2E129B11" w:rsidR="00B42A2F" w:rsidRPr="00E23A98" w:rsidRDefault="00B42A2F" w:rsidP="00B42A2F">
            <w:pPr>
              <w:spacing w:before="60" w:after="60"/>
              <w:jc w:val="both"/>
              <w:rPr>
                <w:color w:val="000000" w:themeColor="text1"/>
                <w:lang w:val="nb-NO" w:eastAsia="zh-CN"/>
              </w:rPr>
            </w:pPr>
            <w:r w:rsidRPr="00E23A98">
              <w:rPr>
                <w:color w:val="000000" w:themeColor="text1"/>
                <w:lang w:val="nb-NO"/>
              </w:rPr>
              <w:t xml:space="preserve">Tổ chức sân chơi trải nghiệm công nghệ, STEM, giờ ra chơi trải nghiệm sáng tạo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4BA5E47" w14:textId="59E063D4" w:rsidR="00B42A2F" w:rsidRPr="00E23A98" w:rsidRDefault="00B42A2F" w:rsidP="00B42A2F">
            <w:pPr>
              <w:spacing w:before="60" w:after="60"/>
              <w:jc w:val="both"/>
              <w:rPr>
                <w:color w:val="000000" w:themeColor="text1"/>
                <w:lang w:val="nb-NO" w:eastAsia="zh-CN"/>
              </w:rPr>
            </w:pPr>
            <w:r w:rsidRPr="00E23A98">
              <w:rPr>
                <w:color w:val="000000" w:themeColor="text1"/>
                <w:lang w:val="nb-NO" w:eastAsia="zh-CN"/>
              </w:rPr>
              <w:t xml:space="preserve">Tạo ra sân chơi hấp dẫn bổ ích, định kỳ để học sinh </w:t>
            </w:r>
            <w:r w:rsidRPr="00E23A98">
              <w:rPr>
                <w:color w:val="000000" w:themeColor="text1"/>
                <w:lang w:val="nb-NO"/>
              </w:rPr>
              <w:t>cho học sinh tiểu học, THCS và THPT</w:t>
            </w:r>
            <w:r w:rsidRPr="00E23A98">
              <w:rPr>
                <w:color w:val="000000" w:themeColor="text1"/>
                <w:lang w:val="nb-NO" w:eastAsia="zh-CN"/>
              </w:rPr>
              <w:t xml:space="preserve"> tiếp cận phương pháp học tập sáng tạo, phát triển năng lực số của bản thân. </w:t>
            </w:r>
          </w:p>
        </w:tc>
        <w:tc>
          <w:tcPr>
            <w:tcW w:w="1840" w:type="dxa"/>
            <w:tcBorders>
              <w:top w:val="single" w:sz="4" w:space="0" w:color="auto"/>
              <w:left w:val="single" w:sz="4" w:space="0" w:color="auto"/>
              <w:bottom w:val="single" w:sz="4" w:space="0" w:color="auto"/>
              <w:right w:val="single" w:sz="4" w:space="0" w:color="auto"/>
            </w:tcBorders>
            <w:vAlign w:val="center"/>
          </w:tcPr>
          <w:p w14:paraId="4C9A98C0" w14:textId="4CA87086" w:rsidR="00B42A2F" w:rsidRPr="00E23A98" w:rsidRDefault="00B42A2F" w:rsidP="00B42A2F">
            <w:pPr>
              <w:spacing w:before="60" w:after="60"/>
              <w:rPr>
                <w:color w:val="000000" w:themeColor="text1"/>
                <w:lang w:val="nb-NO" w:eastAsia="zh-CN"/>
              </w:rPr>
            </w:pPr>
            <w:r w:rsidRPr="00E23A98">
              <w:rPr>
                <w:color w:val="000000" w:themeColor="text1"/>
                <w:lang w:val="nb-NO" w:eastAsia="zh-CN"/>
              </w:rPr>
              <w:t xml:space="preserve">Trung ương </w:t>
            </w:r>
            <w:r w:rsidRPr="00E23A98">
              <w:rPr>
                <w:color w:val="000000" w:themeColor="text1"/>
                <w:lang w:val="nb-NO" w:eastAsia="zh-CN"/>
              </w:rPr>
              <w:br/>
              <w:t>Đoàn TNCS Hồ Chí Minh</w:t>
            </w:r>
          </w:p>
        </w:tc>
        <w:tc>
          <w:tcPr>
            <w:tcW w:w="2268" w:type="dxa"/>
            <w:tcBorders>
              <w:top w:val="single" w:sz="4" w:space="0" w:color="auto"/>
              <w:left w:val="single" w:sz="4" w:space="0" w:color="auto"/>
              <w:bottom w:val="single" w:sz="4" w:space="0" w:color="auto"/>
              <w:right w:val="single" w:sz="4" w:space="0" w:color="auto"/>
            </w:tcBorders>
            <w:vAlign w:val="center"/>
          </w:tcPr>
          <w:p w14:paraId="0035B3AF" w14:textId="77777777" w:rsidR="00B42A2F" w:rsidRPr="00E23A98" w:rsidRDefault="00B42A2F" w:rsidP="00B42A2F">
            <w:pPr>
              <w:spacing w:before="60" w:after="60"/>
              <w:rPr>
                <w:color w:val="000000" w:themeColor="text1"/>
                <w:lang w:val="nb-NO" w:eastAsia="zh-CN"/>
              </w:rPr>
            </w:pPr>
            <w:r w:rsidRPr="00E23A98">
              <w:rPr>
                <w:color w:val="000000" w:themeColor="text1"/>
                <w:lang w:val="nb-NO" w:eastAsia="zh-CN"/>
              </w:rPr>
              <w:t xml:space="preserve">- Bộ Thông tin và Truyền thông; </w:t>
            </w:r>
          </w:p>
          <w:p w14:paraId="33BFDB31" w14:textId="77777777" w:rsidR="00B42A2F" w:rsidRPr="00E23A98" w:rsidRDefault="00B42A2F" w:rsidP="00B42A2F">
            <w:pPr>
              <w:spacing w:before="60" w:after="60"/>
              <w:rPr>
                <w:color w:val="000000" w:themeColor="text1"/>
                <w:lang w:val="nb-NO" w:eastAsia="zh-CN"/>
              </w:rPr>
            </w:pPr>
            <w:r w:rsidRPr="00E23A98">
              <w:rPr>
                <w:color w:val="000000" w:themeColor="text1"/>
                <w:lang w:val="nb-NO" w:eastAsia="zh-CN"/>
              </w:rPr>
              <w:t xml:space="preserve">- Bộ Khoa học và Công nghệ; </w:t>
            </w:r>
          </w:p>
          <w:p w14:paraId="1CBF8AFC" w14:textId="1933465C" w:rsidR="00B42A2F" w:rsidRPr="00E23A98" w:rsidRDefault="00B42A2F" w:rsidP="00B42A2F">
            <w:pPr>
              <w:spacing w:before="60" w:after="60"/>
              <w:rPr>
                <w:color w:val="000000" w:themeColor="text1"/>
                <w:lang w:val="nb-NO" w:eastAsia="zh-CN"/>
              </w:rPr>
            </w:pPr>
            <w:r w:rsidRPr="00E23A98">
              <w:rPr>
                <w:color w:val="000000" w:themeColor="text1"/>
                <w:lang w:val="nb-NO" w:eastAsia="zh-CN"/>
              </w:rPr>
              <w:t>- Bộ Giáo dục và Đào tạo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439A11" w14:textId="77777777" w:rsidR="00B42A2F" w:rsidRPr="00E23A98" w:rsidRDefault="00B42A2F" w:rsidP="00B42A2F">
            <w:pPr>
              <w:spacing w:before="60" w:after="60"/>
              <w:rPr>
                <w:color w:val="000000" w:themeColor="text1"/>
                <w:lang w:val="nb-NO" w:eastAsia="zh-CN"/>
              </w:rPr>
            </w:pPr>
            <w:r w:rsidRPr="00E23A98">
              <w:rPr>
                <w:color w:val="000000" w:themeColor="text1"/>
                <w:lang w:val="nb-NO" w:eastAsia="zh-CN"/>
              </w:rPr>
              <w:t>Hằng năm</w:t>
            </w:r>
          </w:p>
        </w:tc>
      </w:tr>
      <w:tr w:rsidR="00E23A98" w:rsidRPr="00E23A98" w14:paraId="073BE547" w14:textId="0C043F9D" w:rsidTr="00D2267B">
        <w:trPr>
          <w:trHeight w:val="300"/>
        </w:trPr>
        <w:tc>
          <w:tcPr>
            <w:tcW w:w="738" w:type="dxa"/>
            <w:tcBorders>
              <w:top w:val="single" w:sz="4" w:space="0" w:color="auto"/>
              <w:left w:val="single" w:sz="4" w:space="0" w:color="auto"/>
              <w:bottom w:val="single" w:sz="4" w:space="0" w:color="auto"/>
              <w:right w:val="single" w:sz="4" w:space="0" w:color="auto"/>
            </w:tcBorders>
          </w:tcPr>
          <w:p w14:paraId="3E2E3B3C" w14:textId="77777777" w:rsidR="005C0174" w:rsidRPr="00E23A98" w:rsidRDefault="005C0174" w:rsidP="005C0174">
            <w:pPr>
              <w:pStyle w:val="ListParagraph"/>
              <w:numPr>
                <w:ilvl w:val="0"/>
                <w:numId w:val="11"/>
              </w:numPr>
              <w:spacing w:before="60" w:after="60"/>
              <w:jc w:val="both"/>
              <w:rPr>
                <w:color w:val="000000" w:themeColor="text1"/>
                <w:lang w:val="nb-NO"/>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5A44DA3" w14:textId="084CE96F" w:rsidR="005C0174" w:rsidRPr="00E23A98" w:rsidRDefault="005C0174" w:rsidP="005C0174">
            <w:pPr>
              <w:spacing w:before="60" w:after="60"/>
              <w:jc w:val="both"/>
              <w:rPr>
                <w:color w:val="000000" w:themeColor="text1"/>
                <w:lang w:val="nb-NO" w:eastAsia="zh-CN"/>
              </w:rPr>
            </w:pPr>
            <w:r w:rsidRPr="00E23A98">
              <w:rPr>
                <w:color w:val="000000" w:themeColor="text1"/>
                <w:lang w:val="nb-NO"/>
              </w:rPr>
              <w:t>Xây dựng và vận hành nền tảng kỹ thuật số để tổ chức Hội thi Tin học trẻ toàn quốc trực tuyến</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B431A25" w14:textId="6FD90F0B" w:rsidR="005C0174" w:rsidRPr="00E23A98" w:rsidRDefault="005C0174" w:rsidP="005C0174">
            <w:pPr>
              <w:spacing w:before="60" w:after="60"/>
              <w:jc w:val="both"/>
              <w:rPr>
                <w:color w:val="000000" w:themeColor="text1"/>
                <w:lang w:val="nb-NO" w:eastAsia="zh-CN"/>
              </w:rPr>
            </w:pPr>
            <w:r w:rsidRPr="00E23A98">
              <w:rPr>
                <w:color w:val="000000" w:themeColor="text1"/>
                <w:lang w:val="nb-NO" w:eastAsia="zh-CN"/>
              </w:rPr>
              <w:t>Tổ chức ôn luyện, thi trực tuyến tin học từ cấp cơ sở, cấp tỉnh thành và toàn quốc; nâng cao chất lượng, mở rộng quy mô và đối tượng tham gia Hội thi. Phát triển thành một Hội thi uy tín trong lĩnh vực CNTT.</w:t>
            </w:r>
          </w:p>
        </w:tc>
        <w:tc>
          <w:tcPr>
            <w:tcW w:w="1840" w:type="dxa"/>
            <w:tcBorders>
              <w:top w:val="single" w:sz="4" w:space="0" w:color="auto"/>
              <w:left w:val="single" w:sz="4" w:space="0" w:color="auto"/>
              <w:bottom w:val="single" w:sz="4" w:space="0" w:color="auto"/>
              <w:right w:val="single" w:sz="4" w:space="0" w:color="auto"/>
            </w:tcBorders>
            <w:vAlign w:val="center"/>
          </w:tcPr>
          <w:p w14:paraId="5572D92A" w14:textId="74F1B43F" w:rsidR="005C0174" w:rsidRPr="00E23A98" w:rsidRDefault="005C0174" w:rsidP="005C0174">
            <w:pPr>
              <w:spacing w:before="60" w:after="60"/>
              <w:rPr>
                <w:color w:val="000000" w:themeColor="text1"/>
                <w:lang w:val="nb-NO" w:eastAsia="zh-CN"/>
              </w:rPr>
            </w:pPr>
            <w:r w:rsidRPr="00E23A98">
              <w:rPr>
                <w:color w:val="000000" w:themeColor="text1"/>
                <w:lang w:val="nb-NO" w:eastAsia="zh-CN"/>
              </w:rPr>
              <w:t xml:space="preserve">Trung ương </w:t>
            </w:r>
            <w:r w:rsidRPr="00E23A98">
              <w:rPr>
                <w:color w:val="000000" w:themeColor="text1"/>
                <w:lang w:val="nb-NO" w:eastAsia="zh-CN"/>
              </w:rPr>
              <w:br/>
              <w:t>Đoàn TNCS Hồ Chí Minh</w:t>
            </w:r>
          </w:p>
        </w:tc>
        <w:tc>
          <w:tcPr>
            <w:tcW w:w="2268" w:type="dxa"/>
            <w:tcBorders>
              <w:top w:val="single" w:sz="4" w:space="0" w:color="auto"/>
              <w:left w:val="single" w:sz="4" w:space="0" w:color="auto"/>
              <w:bottom w:val="single" w:sz="4" w:space="0" w:color="auto"/>
              <w:right w:val="single" w:sz="4" w:space="0" w:color="auto"/>
            </w:tcBorders>
            <w:vAlign w:val="center"/>
          </w:tcPr>
          <w:p w14:paraId="284EAC33" w14:textId="61E2D0D8" w:rsidR="005C0174" w:rsidRPr="00E23A98" w:rsidRDefault="005C0174" w:rsidP="005C0174">
            <w:pPr>
              <w:spacing w:before="60" w:after="60"/>
              <w:rPr>
                <w:color w:val="000000" w:themeColor="text1"/>
                <w:lang w:val="nb-NO" w:eastAsia="zh-CN"/>
              </w:rPr>
            </w:pPr>
            <w:r w:rsidRPr="00E23A98">
              <w:rPr>
                <w:color w:val="000000" w:themeColor="text1"/>
                <w:lang w:val="nb-NO" w:eastAsia="zh-CN"/>
              </w:rPr>
              <w:t>Bộ Thông tin và Truyền thông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30E130" w14:textId="78D2B833" w:rsidR="005C0174" w:rsidRPr="00E23A98" w:rsidRDefault="005C0174" w:rsidP="005C0174">
            <w:pPr>
              <w:spacing w:before="60" w:after="60"/>
              <w:rPr>
                <w:color w:val="000000" w:themeColor="text1"/>
                <w:lang w:val="nb-NO" w:eastAsia="zh-CN"/>
              </w:rPr>
            </w:pPr>
            <w:r w:rsidRPr="00E23A98">
              <w:rPr>
                <w:color w:val="000000" w:themeColor="text1"/>
                <w:lang w:val="nb-NO" w:eastAsia="zh-CN"/>
              </w:rPr>
              <w:t>Hằng năm</w:t>
            </w:r>
          </w:p>
        </w:tc>
      </w:tr>
      <w:tr w:rsidR="00E23A98" w:rsidRPr="00E23A98" w14:paraId="52D035B5" w14:textId="1736597C" w:rsidTr="00D2267B">
        <w:trPr>
          <w:trHeight w:val="300"/>
        </w:trPr>
        <w:tc>
          <w:tcPr>
            <w:tcW w:w="738" w:type="dxa"/>
            <w:tcBorders>
              <w:top w:val="single" w:sz="4" w:space="0" w:color="auto"/>
              <w:left w:val="single" w:sz="4" w:space="0" w:color="auto"/>
              <w:bottom w:val="single" w:sz="4" w:space="0" w:color="auto"/>
              <w:right w:val="single" w:sz="4" w:space="0" w:color="auto"/>
            </w:tcBorders>
          </w:tcPr>
          <w:p w14:paraId="4D7C70BF" w14:textId="77777777" w:rsidR="00B42A2F" w:rsidRPr="00E23A98" w:rsidRDefault="00B42A2F" w:rsidP="00B42A2F">
            <w:pPr>
              <w:pStyle w:val="ListParagraph"/>
              <w:numPr>
                <w:ilvl w:val="0"/>
                <w:numId w:val="11"/>
              </w:numPr>
              <w:spacing w:before="60" w:after="60"/>
              <w:jc w:val="both"/>
              <w:rPr>
                <w:color w:val="000000" w:themeColor="text1"/>
                <w:lang w:val="nb-NO"/>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65CB980" w14:textId="70F25D60" w:rsidR="00B42A2F" w:rsidRPr="00E23A98" w:rsidRDefault="00B42A2F" w:rsidP="00B42A2F">
            <w:pPr>
              <w:spacing w:before="60" w:after="60"/>
              <w:jc w:val="both"/>
              <w:rPr>
                <w:color w:val="000000" w:themeColor="text1"/>
                <w:lang w:val="nb-NO" w:eastAsia="zh-CN"/>
              </w:rPr>
            </w:pPr>
            <w:r w:rsidRPr="00E23A98">
              <w:rPr>
                <w:color w:val="000000" w:themeColor="text1"/>
                <w:lang w:val="nb-NO"/>
              </w:rPr>
              <w:t>Tổ chức Cuộc thi lập trình dành cho học sinh, sinh viên</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E454309" w14:textId="181391C5" w:rsidR="00B42A2F" w:rsidRPr="00E23A98" w:rsidRDefault="00B42A2F" w:rsidP="00B42A2F">
            <w:pPr>
              <w:spacing w:before="60" w:after="60"/>
              <w:jc w:val="both"/>
              <w:rPr>
                <w:color w:val="000000" w:themeColor="text1"/>
                <w:lang w:val="nb-NO" w:eastAsia="zh-CN"/>
              </w:rPr>
            </w:pPr>
            <w:r w:rsidRPr="00E23A98">
              <w:rPr>
                <w:color w:val="000000" w:themeColor="text1"/>
                <w:lang w:val="nb-NO" w:eastAsia="zh-CN"/>
              </w:rPr>
              <w:t xml:space="preserve">Tạo ra một sân chơi lành mạnh, nâng cao kỹ năng lập trình, khả năng giải quyết các vấn đề thực tiễn thông qua lập trình, phát hiện tôn vinh những tài năng lập trình </w:t>
            </w:r>
            <w:r w:rsidR="005C0174" w:rsidRPr="00E23A98">
              <w:rPr>
                <w:color w:val="000000" w:themeColor="text1"/>
                <w:lang w:val="nb-NO" w:eastAsia="zh-CN"/>
              </w:rPr>
              <w:t>trẻ</w:t>
            </w:r>
            <w:r w:rsidR="002D17E2" w:rsidRPr="00E23A98">
              <w:rPr>
                <w:color w:val="000000" w:themeColor="text1"/>
                <w:lang w:val="nb-NO" w:eastAsia="zh-CN"/>
              </w:rPr>
              <w:t xml:space="preserve"> tuổi</w:t>
            </w:r>
            <w:r w:rsidR="005C0174" w:rsidRPr="00E23A98">
              <w:rPr>
                <w:color w:val="000000" w:themeColor="text1"/>
                <w:lang w:val="nb-NO" w:eastAsia="zh-CN"/>
              </w:rPr>
              <w:t>.</w:t>
            </w:r>
          </w:p>
        </w:tc>
        <w:tc>
          <w:tcPr>
            <w:tcW w:w="1840" w:type="dxa"/>
            <w:tcBorders>
              <w:top w:val="single" w:sz="4" w:space="0" w:color="auto"/>
              <w:left w:val="single" w:sz="4" w:space="0" w:color="auto"/>
              <w:bottom w:val="single" w:sz="4" w:space="0" w:color="auto"/>
              <w:right w:val="single" w:sz="4" w:space="0" w:color="auto"/>
            </w:tcBorders>
            <w:vAlign w:val="center"/>
          </w:tcPr>
          <w:p w14:paraId="7E5EEA37" w14:textId="53912897" w:rsidR="00B42A2F" w:rsidRPr="00E23A98" w:rsidRDefault="00B42A2F" w:rsidP="00B42A2F">
            <w:pPr>
              <w:spacing w:before="60" w:after="60"/>
              <w:rPr>
                <w:color w:val="000000" w:themeColor="text1"/>
                <w:lang w:val="nb-NO" w:eastAsia="zh-CN"/>
              </w:rPr>
            </w:pPr>
            <w:r w:rsidRPr="00E23A98">
              <w:rPr>
                <w:color w:val="000000" w:themeColor="text1"/>
                <w:lang w:val="nb-NO" w:eastAsia="zh-CN"/>
              </w:rPr>
              <w:t xml:space="preserve">Trung ương </w:t>
            </w:r>
            <w:r w:rsidRPr="00E23A98">
              <w:rPr>
                <w:color w:val="000000" w:themeColor="text1"/>
                <w:lang w:val="nb-NO" w:eastAsia="zh-CN"/>
              </w:rPr>
              <w:br/>
              <w:t>Đoàn TNCS Hồ Chí Minh</w:t>
            </w:r>
          </w:p>
        </w:tc>
        <w:tc>
          <w:tcPr>
            <w:tcW w:w="2268" w:type="dxa"/>
            <w:tcBorders>
              <w:top w:val="single" w:sz="4" w:space="0" w:color="auto"/>
              <w:left w:val="single" w:sz="4" w:space="0" w:color="auto"/>
              <w:bottom w:val="single" w:sz="4" w:space="0" w:color="auto"/>
              <w:right w:val="single" w:sz="4" w:space="0" w:color="auto"/>
            </w:tcBorders>
            <w:vAlign w:val="center"/>
          </w:tcPr>
          <w:p w14:paraId="442C304A" w14:textId="4F9262A3" w:rsidR="00B42A2F" w:rsidRPr="00E23A98" w:rsidRDefault="00B42A2F" w:rsidP="00B42A2F">
            <w:pPr>
              <w:spacing w:before="60" w:after="60"/>
              <w:rPr>
                <w:color w:val="000000" w:themeColor="text1"/>
                <w:lang w:val="nb-NO" w:eastAsia="zh-CN"/>
              </w:rPr>
            </w:pPr>
            <w:r w:rsidRPr="00E23A98">
              <w:rPr>
                <w:color w:val="000000" w:themeColor="text1"/>
                <w:lang w:val="nb-NO" w:eastAsia="zh-CN"/>
              </w:rPr>
              <w:t>- Bộ Thông tin và Truyền thông</w:t>
            </w:r>
          </w:p>
          <w:p w14:paraId="12297A74" w14:textId="2C04D565" w:rsidR="00B42A2F" w:rsidRPr="00E23A98" w:rsidRDefault="00B42A2F" w:rsidP="00B42A2F">
            <w:pPr>
              <w:spacing w:before="60" w:after="60"/>
              <w:rPr>
                <w:color w:val="000000" w:themeColor="text1"/>
                <w:lang w:val="nb-NO" w:eastAsia="zh-CN"/>
              </w:rPr>
            </w:pPr>
            <w:r w:rsidRPr="00E23A98">
              <w:rPr>
                <w:color w:val="000000" w:themeColor="text1"/>
                <w:lang w:val="nb-NO" w:eastAsia="zh-CN"/>
              </w:rPr>
              <w:t>- Bộ Giáo dục và Đào tạo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4B60DF" w14:textId="77777777" w:rsidR="00B42A2F" w:rsidRPr="00E23A98" w:rsidRDefault="00B42A2F" w:rsidP="00B42A2F">
            <w:pPr>
              <w:spacing w:before="60" w:after="60"/>
              <w:rPr>
                <w:color w:val="000000" w:themeColor="text1"/>
                <w:lang w:val="nb-NO" w:eastAsia="zh-CN"/>
              </w:rPr>
            </w:pPr>
            <w:r w:rsidRPr="00E23A98">
              <w:rPr>
                <w:color w:val="000000" w:themeColor="text1"/>
                <w:lang w:val="nb-NO" w:eastAsia="zh-CN"/>
              </w:rPr>
              <w:t>Hằng năm</w:t>
            </w:r>
          </w:p>
        </w:tc>
      </w:tr>
      <w:tr w:rsidR="00E23A98" w:rsidRPr="00E23A98" w14:paraId="417F99C7" w14:textId="5DBC6AC0" w:rsidTr="00D2267B">
        <w:trPr>
          <w:trHeight w:val="300"/>
        </w:trPr>
        <w:tc>
          <w:tcPr>
            <w:tcW w:w="738" w:type="dxa"/>
            <w:tcBorders>
              <w:top w:val="single" w:sz="4" w:space="0" w:color="auto"/>
              <w:left w:val="single" w:sz="4" w:space="0" w:color="auto"/>
              <w:bottom w:val="single" w:sz="4" w:space="0" w:color="auto"/>
              <w:right w:val="single" w:sz="4" w:space="0" w:color="auto"/>
            </w:tcBorders>
          </w:tcPr>
          <w:p w14:paraId="67BF7963" w14:textId="77777777" w:rsidR="00B42A2F" w:rsidRPr="00E23A98" w:rsidRDefault="00B42A2F" w:rsidP="00B42A2F">
            <w:pPr>
              <w:pStyle w:val="ListParagraph"/>
              <w:numPr>
                <w:ilvl w:val="0"/>
                <w:numId w:val="11"/>
              </w:numPr>
              <w:spacing w:before="60" w:after="60"/>
              <w:jc w:val="both"/>
              <w:rPr>
                <w:color w:val="000000" w:themeColor="text1"/>
                <w:lang w:val="nb-NO"/>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EC8C17C" w14:textId="33319817" w:rsidR="00B42A2F" w:rsidRPr="00E23A98" w:rsidRDefault="00B42A2F" w:rsidP="00B42A2F">
            <w:pPr>
              <w:spacing w:before="60" w:after="60"/>
              <w:jc w:val="both"/>
              <w:rPr>
                <w:color w:val="000000" w:themeColor="text1"/>
                <w:lang w:val="nb-NO" w:eastAsia="zh-CN"/>
              </w:rPr>
            </w:pPr>
            <w:r w:rsidRPr="00E23A98">
              <w:rPr>
                <w:color w:val="000000" w:themeColor="text1"/>
                <w:lang w:val="nb-NO"/>
              </w:rPr>
              <w:t>Tổ chức sân chơi "</w:t>
            </w:r>
            <w:bookmarkStart w:id="23" w:name="_Hlk85550271"/>
            <w:r w:rsidRPr="00E23A98">
              <w:rPr>
                <w:color w:val="000000" w:themeColor="text1"/>
                <w:lang w:val="nb-NO"/>
              </w:rPr>
              <w:t>Em yêu khoa học – Tài năng công nghệ nhí</w:t>
            </w:r>
            <w:bookmarkEnd w:id="23"/>
            <w:r w:rsidRPr="00E23A98">
              <w:rPr>
                <w:color w:val="000000" w:themeColor="text1"/>
                <w:lang w:val="nb-NO"/>
              </w:rPr>
              <w:t>"</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6B364B3" w14:textId="77777777" w:rsidR="00B42A2F" w:rsidRPr="00E23A98" w:rsidRDefault="00B42A2F" w:rsidP="00B42A2F">
            <w:pPr>
              <w:spacing w:before="60" w:after="60"/>
              <w:jc w:val="both"/>
              <w:rPr>
                <w:color w:val="000000" w:themeColor="text1"/>
                <w:lang w:val="nb-NO" w:eastAsia="zh-CN"/>
              </w:rPr>
            </w:pPr>
            <w:r w:rsidRPr="00E23A98">
              <w:rPr>
                <w:color w:val="000000" w:themeColor="text1"/>
                <w:lang w:val="nb-NO" w:eastAsia="zh-CN"/>
              </w:rPr>
              <w:t xml:space="preserve">Tổ chức sân chơi khoa học cho thiếu nhi, phát hiện, ươm mầm những tài năng nhỏ tuổi trong lĩnh vực công nghệ </w:t>
            </w:r>
          </w:p>
        </w:tc>
        <w:tc>
          <w:tcPr>
            <w:tcW w:w="1840" w:type="dxa"/>
            <w:tcBorders>
              <w:top w:val="single" w:sz="4" w:space="0" w:color="auto"/>
              <w:left w:val="single" w:sz="4" w:space="0" w:color="auto"/>
              <w:bottom w:val="single" w:sz="4" w:space="0" w:color="auto"/>
              <w:right w:val="single" w:sz="4" w:space="0" w:color="auto"/>
            </w:tcBorders>
            <w:vAlign w:val="center"/>
          </w:tcPr>
          <w:p w14:paraId="7910AAC9" w14:textId="02CF1714" w:rsidR="00B42A2F" w:rsidRPr="00E23A98" w:rsidRDefault="00B42A2F" w:rsidP="00B42A2F">
            <w:pPr>
              <w:spacing w:before="60" w:after="60"/>
              <w:rPr>
                <w:color w:val="000000" w:themeColor="text1"/>
                <w:lang w:val="nb-NO" w:eastAsia="zh-CN"/>
              </w:rPr>
            </w:pPr>
            <w:r w:rsidRPr="00E23A98">
              <w:rPr>
                <w:color w:val="000000" w:themeColor="text1"/>
                <w:lang w:val="nb-NO" w:eastAsia="zh-CN"/>
              </w:rPr>
              <w:t xml:space="preserve">Trung ương </w:t>
            </w:r>
            <w:r w:rsidRPr="00E23A98">
              <w:rPr>
                <w:color w:val="000000" w:themeColor="text1"/>
                <w:lang w:val="nb-NO" w:eastAsia="zh-CN"/>
              </w:rPr>
              <w:br/>
              <w:t>Đoàn TNCS Hồ Chí Minh</w:t>
            </w:r>
          </w:p>
        </w:tc>
        <w:tc>
          <w:tcPr>
            <w:tcW w:w="2268" w:type="dxa"/>
            <w:tcBorders>
              <w:top w:val="single" w:sz="4" w:space="0" w:color="auto"/>
              <w:left w:val="single" w:sz="4" w:space="0" w:color="auto"/>
              <w:bottom w:val="single" w:sz="4" w:space="0" w:color="auto"/>
              <w:right w:val="single" w:sz="4" w:space="0" w:color="auto"/>
            </w:tcBorders>
            <w:vAlign w:val="center"/>
          </w:tcPr>
          <w:p w14:paraId="3B0636A4" w14:textId="77777777" w:rsidR="00B42A2F" w:rsidRPr="00E23A98" w:rsidRDefault="00B42A2F" w:rsidP="00B42A2F">
            <w:pPr>
              <w:spacing w:before="60" w:after="60"/>
              <w:rPr>
                <w:color w:val="000000" w:themeColor="text1"/>
                <w:lang w:val="nb-NO" w:eastAsia="zh-CN"/>
              </w:rPr>
            </w:pPr>
            <w:r w:rsidRPr="00E23A98">
              <w:rPr>
                <w:color w:val="000000" w:themeColor="text1"/>
                <w:lang w:val="nb-NO" w:eastAsia="zh-CN"/>
              </w:rPr>
              <w:t xml:space="preserve">- Bộ Thông tin và Truyền thông; </w:t>
            </w:r>
          </w:p>
          <w:p w14:paraId="5573E91D" w14:textId="77777777" w:rsidR="00B42A2F" w:rsidRPr="00E23A98" w:rsidRDefault="00B42A2F" w:rsidP="00B42A2F">
            <w:pPr>
              <w:spacing w:before="60" w:after="60"/>
              <w:rPr>
                <w:color w:val="000000" w:themeColor="text1"/>
                <w:lang w:val="nb-NO" w:eastAsia="zh-CN"/>
              </w:rPr>
            </w:pPr>
            <w:r w:rsidRPr="00E23A98">
              <w:rPr>
                <w:color w:val="000000" w:themeColor="text1"/>
                <w:lang w:val="nb-NO" w:eastAsia="zh-CN"/>
              </w:rPr>
              <w:t>- Bộ Khoa học và Công nghệ;</w:t>
            </w:r>
          </w:p>
          <w:p w14:paraId="6A96A449" w14:textId="2216EB58" w:rsidR="00B42A2F" w:rsidRPr="00E23A98" w:rsidRDefault="00B42A2F" w:rsidP="00B42A2F">
            <w:pPr>
              <w:spacing w:before="60" w:after="60"/>
              <w:rPr>
                <w:color w:val="000000" w:themeColor="text1"/>
                <w:lang w:val="nb-NO" w:eastAsia="zh-CN"/>
              </w:rPr>
            </w:pPr>
            <w:r w:rsidRPr="00E23A98">
              <w:rPr>
                <w:color w:val="000000" w:themeColor="text1"/>
                <w:lang w:val="nb-NO" w:eastAsia="zh-CN"/>
              </w:rPr>
              <w:t>- Bộ Giáo dục và Đào tạo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297523" w14:textId="77777777" w:rsidR="00B42A2F" w:rsidRPr="00E23A98" w:rsidRDefault="00B42A2F" w:rsidP="00B42A2F">
            <w:pPr>
              <w:spacing w:before="60" w:after="60"/>
              <w:rPr>
                <w:color w:val="000000" w:themeColor="text1"/>
                <w:lang w:val="nb-NO" w:eastAsia="zh-CN"/>
              </w:rPr>
            </w:pPr>
            <w:r w:rsidRPr="00E23A98">
              <w:rPr>
                <w:color w:val="000000" w:themeColor="text1"/>
                <w:lang w:val="nb-NO" w:eastAsia="zh-CN"/>
              </w:rPr>
              <w:t>Hằng năm</w:t>
            </w:r>
          </w:p>
        </w:tc>
      </w:tr>
      <w:tr w:rsidR="00E23A98" w:rsidRPr="00E23A98" w14:paraId="264ED820" w14:textId="736EA899" w:rsidTr="00D2267B">
        <w:trPr>
          <w:trHeight w:val="300"/>
        </w:trPr>
        <w:tc>
          <w:tcPr>
            <w:tcW w:w="738" w:type="dxa"/>
            <w:tcBorders>
              <w:top w:val="single" w:sz="4" w:space="0" w:color="auto"/>
              <w:left w:val="single" w:sz="4" w:space="0" w:color="auto"/>
              <w:bottom w:val="single" w:sz="4" w:space="0" w:color="auto"/>
              <w:right w:val="single" w:sz="4" w:space="0" w:color="auto"/>
            </w:tcBorders>
          </w:tcPr>
          <w:p w14:paraId="293E203E" w14:textId="77777777" w:rsidR="00603ECF" w:rsidRPr="00E23A98" w:rsidRDefault="00603ECF" w:rsidP="00603ECF">
            <w:pPr>
              <w:pStyle w:val="ListParagraph"/>
              <w:numPr>
                <w:ilvl w:val="0"/>
                <w:numId w:val="11"/>
              </w:numPr>
              <w:spacing w:before="60" w:after="60"/>
              <w:jc w:val="both"/>
              <w:rPr>
                <w:color w:val="000000" w:themeColor="text1"/>
                <w:lang w:val="nb-NO"/>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F911BFC" w14:textId="428F20DE" w:rsidR="00603ECF" w:rsidRPr="00E23A98" w:rsidRDefault="00603ECF" w:rsidP="00603ECF">
            <w:pPr>
              <w:spacing w:before="60" w:after="60"/>
              <w:jc w:val="both"/>
              <w:rPr>
                <w:color w:val="000000" w:themeColor="text1"/>
                <w:lang w:val="nb-NO" w:eastAsia="zh-CN"/>
              </w:rPr>
            </w:pPr>
            <w:r w:rsidRPr="00E23A98">
              <w:rPr>
                <w:color w:val="000000" w:themeColor="text1"/>
                <w:lang w:val="nb-NO"/>
              </w:rPr>
              <w:t>Tổ chức Liên hoan Tuổi trẻ sáng tạo toàn quốc và Ngày hội Thanh niên chuyển đổi số</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CEB53BC" w14:textId="21CA4246" w:rsidR="00603ECF" w:rsidRPr="00E23A98" w:rsidRDefault="00603ECF" w:rsidP="00603ECF">
            <w:pPr>
              <w:spacing w:before="60" w:after="60"/>
              <w:jc w:val="both"/>
              <w:rPr>
                <w:color w:val="000000" w:themeColor="text1"/>
                <w:lang w:val="nb-NO" w:eastAsia="zh-CN"/>
              </w:rPr>
            </w:pPr>
            <w:r w:rsidRPr="00E23A98">
              <w:rPr>
                <w:color w:val="000000" w:themeColor="text1"/>
                <w:lang w:val="nb-NO" w:eastAsia="zh-CN"/>
              </w:rPr>
              <w:t>Nhằm giới thiệu, trưng bày các sản phẩm sáng tạo, sản phẩm, ứng dụng công nghệ mới của thanh thiếu niên, là diễn đàn trao đổi, chia sẻ kinh nghiệm phát triển khoa học công nghệ. Tổ chức các buổi tọa đàm, diễn đàn về chuyển đổi số. Triển lãm các sản phẩm chuyển đổi số của thanh niên. Tổ chức kết nối thanh niên khởi nghiệp trong lĩnh vực chuyển đổi số với các nhà đầu tư tiềm năng. Tuyên dương các cá nhân, tổ chức có thành tích trong thúc đẩy chuyển đổi số trong thanh niên</w:t>
            </w:r>
          </w:p>
        </w:tc>
        <w:tc>
          <w:tcPr>
            <w:tcW w:w="1840" w:type="dxa"/>
            <w:tcBorders>
              <w:top w:val="single" w:sz="4" w:space="0" w:color="auto"/>
              <w:left w:val="single" w:sz="4" w:space="0" w:color="auto"/>
              <w:bottom w:val="single" w:sz="4" w:space="0" w:color="auto"/>
              <w:right w:val="single" w:sz="4" w:space="0" w:color="auto"/>
            </w:tcBorders>
            <w:vAlign w:val="center"/>
          </w:tcPr>
          <w:p w14:paraId="10A0C8AA" w14:textId="7C665666" w:rsidR="00603ECF" w:rsidRPr="00E23A98" w:rsidRDefault="00603ECF" w:rsidP="00603ECF">
            <w:pPr>
              <w:spacing w:before="60" w:after="60"/>
              <w:rPr>
                <w:color w:val="000000" w:themeColor="text1"/>
                <w:lang w:val="nb-NO" w:eastAsia="zh-CN"/>
              </w:rPr>
            </w:pPr>
            <w:r w:rsidRPr="00E23A98">
              <w:rPr>
                <w:color w:val="000000" w:themeColor="text1"/>
                <w:lang w:val="nb-NO" w:eastAsia="zh-CN"/>
              </w:rPr>
              <w:t xml:space="preserve">Trung ương </w:t>
            </w:r>
            <w:r w:rsidRPr="00E23A98">
              <w:rPr>
                <w:color w:val="000000" w:themeColor="text1"/>
                <w:lang w:val="nb-NO" w:eastAsia="zh-CN"/>
              </w:rPr>
              <w:br/>
              <w:t>Đoàn TNCS Hồ Chí Minh</w:t>
            </w:r>
          </w:p>
        </w:tc>
        <w:tc>
          <w:tcPr>
            <w:tcW w:w="2268" w:type="dxa"/>
            <w:tcBorders>
              <w:top w:val="single" w:sz="4" w:space="0" w:color="auto"/>
              <w:left w:val="single" w:sz="4" w:space="0" w:color="auto"/>
              <w:bottom w:val="single" w:sz="4" w:space="0" w:color="auto"/>
              <w:right w:val="single" w:sz="4" w:space="0" w:color="auto"/>
            </w:tcBorders>
            <w:vAlign w:val="center"/>
          </w:tcPr>
          <w:p w14:paraId="095014A5" w14:textId="77777777" w:rsidR="00603ECF" w:rsidRPr="00E23A98" w:rsidRDefault="00603ECF" w:rsidP="00603ECF">
            <w:pPr>
              <w:spacing w:before="60" w:after="60"/>
              <w:rPr>
                <w:color w:val="000000" w:themeColor="text1"/>
                <w:lang w:val="nb-NO" w:eastAsia="zh-CN"/>
              </w:rPr>
            </w:pPr>
            <w:r w:rsidRPr="00E23A98">
              <w:rPr>
                <w:color w:val="000000" w:themeColor="text1"/>
                <w:lang w:val="nb-NO" w:eastAsia="zh-CN"/>
              </w:rPr>
              <w:t xml:space="preserve">- Bộ Thông tin và Truyền thông </w:t>
            </w:r>
          </w:p>
          <w:p w14:paraId="6034A67A" w14:textId="77777777" w:rsidR="00603ECF" w:rsidRPr="00E23A98" w:rsidRDefault="00603ECF" w:rsidP="00603ECF">
            <w:pPr>
              <w:spacing w:before="60" w:after="60"/>
              <w:rPr>
                <w:color w:val="000000" w:themeColor="text1"/>
                <w:lang w:val="nb-NO" w:eastAsia="zh-CN"/>
              </w:rPr>
            </w:pPr>
            <w:r w:rsidRPr="00E23A98">
              <w:rPr>
                <w:color w:val="000000" w:themeColor="text1"/>
                <w:lang w:val="nb-NO" w:eastAsia="zh-CN"/>
              </w:rPr>
              <w:t>- Bộ Khoa học và Công nghệ;</w:t>
            </w:r>
          </w:p>
          <w:p w14:paraId="1E10A794" w14:textId="7D0D7BB7" w:rsidR="00603ECF" w:rsidRPr="00E23A98" w:rsidRDefault="00603ECF" w:rsidP="00603ECF">
            <w:pPr>
              <w:spacing w:before="60" w:after="60"/>
              <w:rPr>
                <w:color w:val="000000" w:themeColor="text1"/>
                <w:lang w:val="nb-NO"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99ED2" w14:textId="77777777" w:rsidR="00603ECF" w:rsidRPr="00E23A98" w:rsidRDefault="00603ECF" w:rsidP="00603ECF">
            <w:pPr>
              <w:spacing w:before="60" w:after="60"/>
              <w:rPr>
                <w:color w:val="000000" w:themeColor="text1"/>
                <w:lang w:val="nb-NO" w:eastAsia="zh-CN"/>
              </w:rPr>
            </w:pPr>
            <w:r w:rsidRPr="00E23A98">
              <w:rPr>
                <w:color w:val="000000" w:themeColor="text1"/>
                <w:lang w:val="nb-NO" w:eastAsia="zh-CN"/>
              </w:rPr>
              <w:t>Hằng năm</w:t>
            </w:r>
          </w:p>
        </w:tc>
      </w:tr>
      <w:tr w:rsidR="00E23A98" w:rsidRPr="00E23A98" w14:paraId="1CD9924E" w14:textId="6E4E2259" w:rsidTr="00D2267B">
        <w:trPr>
          <w:trHeight w:val="300"/>
        </w:trPr>
        <w:tc>
          <w:tcPr>
            <w:tcW w:w="738" w:type="dxa"/>
            <w:tcBorders>
              <w:top w:val="single" w:sz="4" w:space="0" w:color="auto"/>
              <w:left w:val="single" w:sz="4" w:space="0" w:color="auto"/>
              <w:bottom w:val="single" w:sz="4" w:space="0" w:color="auto"/>
              <w:right w:val="single" w:sz="4" w:space="0" w:color="auto"/>
            </w:tcBorders>
          </w:tcPr>
          <w:p w14:paraId="0EFE8EEB" w14:textId="77777777" w:rsidR="00B42A2F" w:rsidRPr="00E23A98" w:rsidRDefault="00B42A2F" w:rsidP="00B42A2F">
            <w:pPr>
              <w:pStyle w:val="ListParagraph"/>
              <w:numPr>
                <w:ilvl w:val="0"/>
                <w:numId w:val="11"/>
              </w:numPr>
              <w:spacing w:before="60" w:after="60"/>
              <w:jc w:val="both"/>
              <w:rPr>
                <w:color w:val="000000" w:themeColor="text1"/>
                <w:lang w:val="nb-NO"/>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6D04E99" w14:textId="38C46508" w:rsidR="00B42A2F" w:rsidRPr="00E23A98" w:rsidRDefault="00B42A2F" w:rsidP="00B42A2F">
            <w:pPr>
              <w:spacing w:before="60" w:after="60"/>
              <w:jc w:val="both"/>
              <w:rPr>
                <w:color w:val="000000" w:themeColor="text1"/>
                <w:lang w:val="nb-NO" w:eastAsia="zh-CN"/>
              </w:rPr>
            </w:pPr>
            <w:r w:rsidRPr="00E23A98">
              <w:rPr>
                <w:color w:val="000000" w:themeColor="text1"/>
                <w:lang w:val="nb-NO"/>
              </w:rPr>
              <w:t xml:space="preserve">Tổ chức Cuộc thi sáng tác ảnh, video clip gắn với chủ đề "Thành phố thông minh – Smart city"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0640D03" w14:textId="1FB04F0D" w:rsidR="00B42A2F" w:rsidRPr="00E23A98" w:rsidRDefault="00B42A2F" w:rsidP="00B42A2F">
            <w:pPr>
              <w:spacing w:before="60" w:after="60"/>
              <w:jc w:val="both"/>
              <w:rPr>
                <w:color w:val="000000" w:themeColor="text1"/>
                <w:lang w:val="nb-NO" w:eastAsia="zh-CN"/>
              </w:rPr>
            </w:pPr>
            <w:r w:rsidRPr="00E23A98">
              <w:rPr>
                <w:color w:val="000000" w:themeColor="text1"/>
                <w:lang w:val="nb-NO" w:eastAsia="zh-CN"/>
              </w:rPr>
              <w:t>Phát huy sức sáng tạo, thể hiện góc nhìn của thiếu nhi Việt Nam về những đô thi thông minh dựa trên nền tảng chuyển đổi số, ứng dụng mạnh mẽ công nghệ</w:t>
            </w:r>
          </w:p>
        </w:tc>
        <w:tc>
          <w:tcPr>
            <w:tcW w:w="1840" w:type="dxa"/>
            <w:tcBorders>
              <w:top w:val="single" w:sz="4" w:space="0" w:color="auto"/>
              <w:left w:val="single" w:sz="4" w:space="0" w:color="auto"/>
              <w:bottom w:val="single" w:sz="4" w:space="0" w:color="auto"/>
              <w:right w:val="single" w:sz="4" w:space="0" w:color="auto"/>
            </w:tcBorders>
            <w:vAlign w:val="center"/>
          </w:tcPr>
          <w:p w14:paraId="53F7B2D2" w14:textId="23026CAF" w:rsidR="00B42A2F" w:rsidRPr="00E23A98" w:rsidRDefault="00B42A2F" w:rsidP="00B42A2F">
            <w:pPr>
              <w:spacing w:before="60" w:after="60"/>
              <w:rPr>
                <w:color w:val="000000" w:themeColor="text1"/>
                <w:lang w:val="nb-NO" w:eastAsia="zh-CN"/>
              </w:rPr>
            </w:pPr>
            <w:r w:rsidRPr="00E23A98">
              <w:rPr>
                <w:color w:val="000000" w:themeColor="text1"/>
                <w:lang w:val="nb-NO" w:eastAsia="zh-CN"/>
              </w:rPr>
              <w:t xml:space="preserve">Trung ương </w:t>
            </w:r>
            <w:r w:rsidRPr="00E23A98">
              <w:rPr>
                <w:color w:val="000000" w:themeColor="text1"/>
                <w:lang w:val="nb-NO" w:eastAsia="zh-CN"/>
              </w:rPr>
              <w:br/>
              <w:t>Đoàn TNCS Hồ Chí Minh</w:t>
            </w:r>
          </w:p>
        </w:tc>
        <w:tc>
          <w:tcPr>
            <w:tcW w:w="2268" w:type="dxa"/>
            <w:tcBorders>
              <w:top w:val="single" w:sz="4" w:space="0" w:color="auto"/>
              <w:left w:val="single" w:sz="4" w:space="0" w:color="auto"/>
              <w:bottom w:val="single" w:sz="4" w:space="0" w:color="auto"/>
              <w:right w:val="single" w:sz="4" w:space="0" w:color="auto"/>
            </w:tcBorders>
            <w:vAlign w:val="center"/>
          </w:tcPr>
          <w:p w14:paraId="2954063B" w14:textId="679B82D9" w:rsidR="00B42A2F" w:rsidRPr="00E23A98" w:rsidRDefault="00B42A2F" w:rsidP="00B42A2F">
            <w:pPr>
              <w:spacing w:before="60" w:after="60"/>
              <w:rPr>
                <w:color w:val="000000" w:themeColor="text1"/>
                <w:lang w:val="nb-NO" w:eastAsia="zh-CN"/>
              </w:rPr>
            </w:pPr>
            <w:r w:rsidRPr="00E23A98">
              <w:rPr>
                <w:color w:val="000000" w:themeColor="text1"/>
                <w:lang w:val="nb-NO" w:eastAsia="zh-CN"/>
              </w:rPr>
              <w:t>Bộ Thông tin và Truyền thông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7FCC9E" w14:textId="3D0608D7" w:rsidR="00B42A2F" w:rsidRPr="00E23A98" w:rsidRDefault="00B42A2F" w:rsidP="00B42A2F">
            <w:pPr>
              <w:spacing w:before="60" w:after="60"/>
              <w:rPr>
                <w:color w:val="000000" w:themeColor="text1"/>
                <w:lang w:val="nb-NO" w:eastAsia="zh-CN"/>
              </w:rPr>
            </w:pPr>
            <w:r w:rsidRPr="00E23A98">
              <w:rPr>
                <w:color w:val="000000" w:themeColor="text1"/>
                <w:lang w:val="nb-NO" w:eastAsia="zh-CN"/>
              </w:rPr>
              <w:t>Năm 2023</w:t>
            </w:r>
          </w:p>
        </w:tc>
      </w:tr>
      <w:tr w:rsidR="00E23A98" w:rsidRPr="00E23A98" w14:paraId="592457AE" w14:textId="00C1B95F" w:rsidTr="00D2267B">
        <w:trPr>
          <w:trHeight w:val="300"/>
        </w:trPr>
        <w:tc>
          <w:tcPr>
            <w:tcW w:w="738" w:type="dxa"/>
            <w:tcBorders>
              <w:top w:val="single" w:sz="4" w:space="0" w:color="auto"/>
              <w:left w:val="single" w:sz="4" w:space="0" w:color="auto"/>
              <w:bottom w:val="single" w:sz="4" w:space="0" w:color="auto"/>
              <w:right w:val="single" w:sz="4" w:space="0" w:color="auto"/>
            </w:tcBorders>
          </w:tcPr>
          <w:p w14:paraId="42A54CBB" w14:textId="77777777" w:rsidR="00B42A2F" w:rsidRPr="00E23A98" w:rsidRDefault="00B42A2F" w:rsidP="00B42A2F">
            <w:pPr>
              <w:pStyle w:val="ListParagraph"/>
              <w:numPr>
                <w:ilvl w:val="0"/>
                <w:numId w:val="11"/>
              </w:numPr>
              <w:spacing w:before="60" w:after="60"/>
              <w:jc w:val="both"/>
              <w:rPr>
                <w:color w:val="000000" w:themeColor="text1"/>
                <w:lang w:val="nb-NO"/>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BDD45F7" w14:textId="56BD990C" w:rsidR="00B42A2F" w:rsidRPr="00E23A98" w:rsidRDefault="00B42A2F" w:rsidP="00B42A2F">
            <w:pPr>
              <w:spacing w:before="60" w:after="60"/>
              <w:jc w:val="both"/>
              <w:rPr>
                <w:color w:val="000000" w:themeColor="text1"/>
                <w:lang w:val="nb-NO" w:eastAsia="zh-CN"/>
              </w:rPr>
            </w:pPr>
            <w:r w:rsidRPr="00E23A98">
              <w:rPr>
                <w:color w:val="000000" w:themeColor="text1"/>
                <w:lang w:val="nb-NO"/>
              </w:rPr>
              <w:t>Nâng cao năng lực ứng dụng số trong y bác sỹ trẻ và hội viên Hội Thầy thuốc trẻ Việt Nam</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2D1FD1C" w14:textId="77777777" w:rsidR="00B42A2F" w:rsidRPr="00E23A98" w:rsidRDefault="00B42A2F" w:rsidP="00B42A2F">
            <w:pPr>
              <w:spacing w:before="60" w:after="60"/>
              <w:jc w:val="both"/>
              <w:rPr>
                <w:color w:val="000000" w:themeColor="text1"/>
                <w:lang w:val="nb-NO" w:eastAsia="zh-CN"/>
              </w:rPr>
            </w:pPr>
            <w:r w:rsidRPr="00E23A98">
              <w:rPr>
                <w:color w:val="000000" w:themeColor="text1"/>
                <w:lang w:val="nb-NO" w:eastAsia="zh-CN"/>
              </w:rPr>
              <w:t>Tập huấn thao tác đối với các phần mềm quản lý thông tin bệnh viện (HIS); phần mềm bệnh án điện tử (EMR); phần mềm quản lý hoạt động trạm y tế xã (HCIS – Health Commune Information System); giải pháp chuyển đổi số cho cơ quan, đơn vị y tế; các nền tảng, ứng dụng tìm bác sĩ, đặt lịch khám và khám bệnh.</w:t>
            </w:r>
          </w:p>
        </w:tc>
        <w:tc>
          <w:tcPr>
            <w:tcW w:w="1840" w:type="dxa"/>
            <w:tcBorders>
              <w:top w:val="single" w:sz="4" w:space="0" w:color="auto"/>
              <w:left w:val="single" w:sz="4" w:space="0" w:color="auto"/>
              <w:bottom w:val="single" w:sz="4" w:space="0" w:color="auto"/>
              <w:right w:val="single" w:sz="4" w:space="0" w:color="auto"/>
            </w:tcBorders>
            <w:vAlign w:val="center"/>
          </w:tcPr>
          <w:p w14:paraId="2944C3C4" w14:textId="2F103EC8" w:rsidR="00B42A2F" w:rsidRPr="00E23A98" w:rsidRDefault="00B42A2F" w:rsidP="00B42A2F">
            <w:pPr>
              <w:spacing w:before="60" w:after="60"/>
              <w:rPr>
                <w:color w:val="000000" w:themeColor="text1"/>
                <w:lang w:val="nb-NO" w:eastAsia="zh-CN"/>
              </w:rPr>
            </w:pPr>
            <w:r w:rsidRPr="00E23A98">
              <w:rPr>
                <w:color w:val="000000" w:themeColor="text1"/>
                <w:lang w:val="nb-NO" w:eastAsia="zh-CN"/>
              </w:rPr>
              <w:t xml:space="preserve">Trung ương </w:t>
            </w:r>
            <w:r w:rsidRPr="00E23A98">
              <w:rPr>
                <w:color w:val="000000" w:themeColor="text1"/>
                <w:lang w:val="nb-NO" w:eastAsia="zh-CN"/>
              </w:rPr>
              <w:br/>
              <w:t>Đoàn TNCS Hồ Chí Minh</w:t>
            </w:r>
          </w:p>
        </w:tc>
        <w:tc>
          <w:tcPr>
            <w:tcW w:w="2268" w:type="dxa"/>
            <w:tcBorders>
              <w:top w:val="single" w:sz="4" w:space="0" w:color="auto"/>
              <w:left w:val="single" w:sz="4" w:space="0" w:color="auto"/>
              <w:bottom w:val="single" w:sz="4" w:space="0" w:color="auto"/>
              <w:right w:val="single" w:sz="4" w:space="0" w:color="auto"/>
            </w:tcBorders>
            <w:vAlign w:val="center"/>
          </w:tcPr>
          <w:p w14:paraId="6CE7CFB2" w14:textId="00A4CEA4" w:rsidR="00B42A2F" w:rsidRPr="00E23A98" w:rsidRDefault="00B42A2F" w:rsidP="00B42A2F">
            <w:pPr>
              <w:spacing w:before="60" w:after="60"/>
              <w:rPr>
                <w:color w:val="000000" w:themeColor="text1"/>
                <w:lang w:val="nb-NO" w:eastAsia="zh-CN"/>
              </w:rPr>
            </w:pPr>
            <w:r w:rsidRPr="00E23A98">
              <w:rPr>
                <w:color w:val="000000" w:themeColor="text1"/>
                <w:lang w:val="nb-NO" w:eastAsia="zh-CN"/>
              </w:rPr>
              <w:t>- Bộ Thông tin và Truyền thông;</w:t>
            </w:r>
          </w:p>
          <w:p w14:paraId="1417C62B" w14:textId="60E72504" w:rsidR="00B42A2F" w:rsidRPr="00E23A98" w:rsidRDefault="00B42A2F" w:rsidP="00B42A2F">
            <w:pPr>
              <w:spacing w:before="60" w:after="60"/>
              <w:rPr>
                <w:color w:val="000000" w:themeColor="text1"/>
                <w:lang w:val="nb-NO" w:eastAsia="zh-CN"/>
              </w:rPr>
            </w:pPr>
            <w:r w:rsidRPr="00E23A98">
              <w:rPr>
                <w:color w:val="000000" w:themeColor="text1"/>
                <w:lang w:val="nb-NO" w:eastAsia="zh-CN"/>
              </w:rPr>
              <w:t>- Bộ Y tế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1A25AD" w14:textId="77777777" w:rsidR="00B42A2F" w:rsidRPr="00E23A98" w:rsidRDefault="00B42A2F" w:rsidP="00B42A2F">
            <w:pPr>
              <w:spacing w:before="60" w:after="60"/>
              <w:rPr>
                <w:color w:val="000000" w:themeColor="text1"/>
                <w:lang w:val="nb-NO" w:eastAsia="zh-CN"/>
              </w:rPr>
            </w:pPr>
            <w:r w:rsidRPr="00E23A98">
              <w:rPr>
                <w:color w:val="000000" w:themeColor="text1"/>
                <w:lang w:val="nb-NO" w:eastAsia="zh-CN"/>
              </w:rPr>
              <w:t>Hằng năm</w:t>
            </w:r>
          </w:p>
        </w:tc>
      </w:tr>
      <w:tr w:rsidR="00E23A98" w:rsidRPr="00E23A98" w14:paraId="534C00C0" w14:textId="17A93526" w:rsidTr="00D2267B">
        <w:trPr>
          <w:trHeight w:val="300"/>
        </w:trPr>
        <w:tc>
          <w:tcPr>
            <w:tcW w:w="738" w:type="dxa"/>
            <w:tcBorders>
              <w:top w:val="single" w:sz="4" w:space="0" w:color="auto"/>
              <w:left w:val="single" w:sz="4" w:space="0" w:color="auto"/>
              <w:bottom w:val="single" w:sz="4" w:space="0" w:color="auto"/>
              <w:right w:val="single" w:sz="4" w:space="0" w:color="auto"/>
            </w:tcBorders>
          </w:tcPr>
          <w:p w14:paraId="1CAE7956" w14:textId="77777777" w:rsidR="00B42A2F" w:rsidRPr="00E23A98" w:rsidRDefault="00B42A2F" w:rsidP="00B42A2F">
            <w:pPr>
              <w:pStyle w:val="ListParagraph"/>
              <w:numPr>
                <w:ilvl w:val="0"/>
                <w:numId w:val="11"/>
              </w:numPr>
              <w:spacing w:before="60" w:after="60"/>
              <w:jc w:val="both"/>
              <w:rPr>
                <w:color w:val="000000" w:themeColor="text1"/>
                <w:lang w:val="nb-NO" w:eastAsia="zh-C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24A6C66" w14:textId="522A8D23" w:rsidR="00B42A2F" w:rsidRPr="00E23A98" w:rsidRDefault="00B42A2F" w:rsidP="00B42A2F">
            <w:pPr>
              <w:spacing w:before="60" w:after="60"/>
              <w:jc w:val="both"/>
              <w:rPr>
                <w:color w:val="000000" w:themeColor="text1"/>
                <w:lang w:val="nb-NO" w:eastAsia="zh-CN"/>
              </w:rPr>
            </w:pPr>
            <w:r w:rsidRPr="00E23A98">
              <w:rPr>
                <w:color w:val="000000" w:themeColor="text1"/>
                <w:lang w:val="nb-NO" w:eastAsia="zh-CN"/>
              </w:rPr>
              <w:t xml:space="preserve">Tổ chức các khóa bồi dưỡng kiến thức, kỹ năng hỗ trợ thanh niên là chủ mô hình kinh tế nông nghiệp, các doanh nghiệp truyền thống </w:t>
            </w:r>
            <w:r w:rsidRPr="00E23A98">
              <w:rPr>
                <w:color w:val="000000" w:themeColor="text1"/>
                <w:lang w:val="nb-NO" w:eastAsia="zh-CN"/>
              </w:rPr>
              <w:lastRenderedPageBreak/>
              <w:t>nâng cao năng lực số, thực hiện chuyển đổi số</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C2D706D" w14:textId="77777777" w:rsidR="00B42A2F" w:rsidRPr="00E23A98" w:rsidRDefault="00B42A2F" w:rsidP="00B42A2F">
            <w:pPr>
              <w:spacing w:before="60" w:after="60"/>
              <w:jc w:val="both"/>
              <w:rPr>
                <w:color w:val="000000" w:themeColor="text1"/>
                <w:lang w:val="nb-NO" w:eastAsia="zh-CN"/>
              </w:rPr>
            </w:pPr>
            <w:r w:rsidRPr="00E23A98">
              <w:rPr>
                <w:color w:val="000000" w:themeColor="text1"/>
                <w:lang w:val="nb-NO" w:eastAsia="zh-CN"/>
              </w:rPr>
              <w:lastRenderedPageBreak/>
              <w:t xml:space="preserve">- Đào tạo cơ bản về chuyển đổi số cho Đoàn viên, thanh niên, Hội viên, cán bộ Hỗ trợ khởi nghiệp địa phương, cho các chủ dự án khởi nghiệp, cán bộ/nhân viên của các doanh nghiệp, Hợp tác xã thanh niên tại các tỉnh, thành phố. </w:t>
            </w:r>
          </w:p>
          <w:p w14:paraId="563EEA9A" w14:textId="77777777" w:rsidR="00B42A2F" w:rsidRPr="00E23A98" w:rsidRDefault="00B42A2F" w:rsidP="00B42A2F">
            <w:pPr>
              <w:spacing w:before="60" w:after="60"/>
              <w:jc w:val="both"/>
              <w:rPr>
                <w:color w:val="000000" w:themeColor="text1"/>
                <w:lang w:val="nb-NO" w:eastAsia="zh-CN"/>
              </w:rPr>
            </w:pPr>
            <w:r w:rsidRPr="00E23A98">
              <w:rPr>
                <w:color w:val="000000" w:themeColor="text1"/>
                <w:lang w:val="nb-NO" w:eastAsia="zh-CN"/>
              </w:rPr>
              <w:lastRenderedPageBreak/>
              <w:t xml:space="preserve">- Đào tạo chuyên sâu về Chuyển đổi số tại các doanh nghiệp khởi nghiệp/hợp tác xã thanh niên tiêu biểu có số lượng nhân viên trên 20 người và có nhu cầu số hóa quy trình sản xuất và quản lý tại các tỉnh, thành phố. </w:t>
            </w:r>
          </w:p>
          <w:p w14:paraId="46BAEA17" w14:textId="77777777" w:rsidR="00B42A2F" w:rsidRPr="00E23A98" w:rsidRDefault="00B42A2F" w:rsidP="00B42A2F">
            <w:pPr>
              <w:spacing w:before="60" w:after="60"/>
              <w:jc w:val="both"/>
              <w:rPr>
                <w:color w:val="000000" w:themeColor="text1"/>
                <w:lang w:val="nb-NO" w:eastAsia="zh-CN"/>
              </w:rPr>
            </w:pPr>
            <w:r w:rsidRPr="00E23A98">
              <w:rPr>
                <w:color w:val="000000" w:themeColor="text1"/>
                <w:lang w:val="nb-NO" w:eastAsia="zh-CN"/>
              </w:rPr>
              <w:t>- Tổ chức hội nghị liên ngành bàn về giải pháp hỗ trợ thanh niên chủ doanh nghiệp nâng cao năng lực chuyển đổi số</w:t>
            </w:r>
          </w:p>
        </w:tc>
        <w:tc>
          <w:tcPr>
            <w:tcW w:w="1840" w:type="dxa"/>
            <w:tcBorders>
              <w:top w:val="single" w:sz="4" w:space="0" w:color="auto"/>
              <w:left w:val="single" w:sz="4" w:space="0" w:color="auto"/>
              <w:bottom w:val="single" w:sz="4" w:space="0" w:color="auto"/>
              <w:right w:val="single" w:sz="4" w:space="0" w:color="auto"/>
            </w:tcBorders>
            <w:vAlign w:val="center"/>
          </w:tcPr>
          <w:p w14:paraId="60AAC2E6" w14:textId="1D4543E4" w:rsidR="00B42A2F" w:rsidRPr="00E23A98" w:rsidRDefault="00B42A2F" w:rsidP="00B42A2F">
            <w:pPr>
              <w:spacing w:before="60" w:after="60"/>
              <w:rPr>
                <w:color w:val="000000" w:themeColor="text1"/>
                <w:lang w:val="nb-NO" w:eastAsia="zh-CN"/>
              </w:rPr>
            </w:pPr>
            <w:r w:rsidRPr="00E23A98">
              <w:rPr>
                <w:color w:val="000000" w:themeColor="text1"/>
                <w:lang w:val="nb-NO" w:eastAsia="zh-CN"/>
              </w:rPr>
              <w:lastRenderedPageBreak/>
              <w:t xml:space="preserve">Trung ương </w:t>
            </w:r>
            <w:r w:rsidRPr="00E23A98">
              <w:rPr>
                <w:color w:val="000000" w:themeColor="text1"/>
                <w:lang w:val="nb-NO" w:eastAsia="zh-CN"/>
              </w:rPr>
              <w:br/>
              <w:t>Đoàn TNCS Hồ Chí Minh</w:t>
            </w:r>
          </w:p>
        </w:tc>
        <w:tc>
          <w:tcPr>
            <w:tcW w:w="2268" w:type="dxa"/>
            <w:tcBorders>
              <w:top w:val="single" w:sz="4" w:space="0" w:color="auto"/>
              <w:left w:val="single" w:sz="4" w:space="0" w:color="auto"/>
              <w:bottom w:val="single" w:sz="4" w:space="0" w:color="auto"/>
              <w:right w:val="single" w:sz="4" w:space="0" w:color="auto"/>
            </w:tcBorders>
            <w:vAlign w:val="center"/>
          </w:tcPr>
          <w:p w14:paraId="0BB34D86" w14:textId="12C42BC9" w:rsidR="00B42A2F" w:rsidRPr="00E23A98" w:rsidRDefault="00B42A2F" w:rsidP="00B42A2F">
            <w:pPr>
              <w:spacing w:before="60" w:after="60"/>
              <w:rPr>
                <w:color w:val="000000" w:themeColor="text1"/>
                <w:lang w:val="nb-NO" w:eastAsia="zh-CN"/>
              </w:rPr>
            </w:pPr>
            <w:r w:rsidRPr="00E23A98">
              <w:rPr>
                <w:color w:val="000000" w:themeColor="text1"/>
                <w:lang w:val="nb-NO" w:eastAsia="zh-CN"/>
              </w:rPr>
              <w:t>- Bộ Thông tin và Truyền thông;</w:t>
            </w:r>
          </w:p>
          <w:p w14:paraId="1ACEDAC9" w14:textId="7A56DE87" w:rsidR="00B42A2F" w:rsidRPr="00E23A98" w:rsidRDefault="00B42A2F" w:rsidP="00B42A2F">
            <w:pPr>
              <w:spacing w:before="60" w:after="60"/>
              <w:rPr>
                <w:color w:val="000000" w:themeColor="text1"/>
                <w:spacing w:val="-8"/>
                <w:lang w:val="nb-NO" w:eastAsia="zh-CN"/>
              </w:rPr>
            </w:pPr>
            <w:r w:rsidRPr="00E23A98">
              <w:rPr>
                <w:color w:val="000000" w:themeColor="text1"/>
                <w:spacing w:val="-8"/>
                <w:lang w:val="nb-NO" w:eastAsia="zh-CN"/>
              </w:rPr>
              <w:t>- Bộ Nông nghiệp và Phát triển Nông thôn</w:t>
            </w:r>
          </w:p>
          <w:p w14:paraId="3E5CA87C" w14:textId="77777777" w:rsidR="00B42A2F" w:rsidRPr="00E23A98" w:rsidRDefault="00B42A2F" w:rsidP="00B42A2F">
            <w:pPr>
              <w:spacing w:before="60" w:after="60"/>
              <w:rPr>
                <w:color w:val="000000" w:themeColor="text1"/>
                <w:lang w:val="nb-NO" w:eastAsia="zh-CN"/>
              </w:rPr>
            </w:pPr>
            <w:r w:rsidRPr="00E23A98">
              <w:rPr>
                <w:color w:val="000000" w:themeColor="text1"/>
                <w:lang w:val="nb-NO" w:eastAsia="zh-CN"/>
              </w:rPr>
              <w:lastRenderedPageBreak/>
              <w:t>- Bộ Khoa học và Công nghệ</w:t>
            </w:r>
          </w:p>
          <w:p w14:paraId="78B1C6FF" w14:textId="602626AB" w:rsidR="00B42A2F" w:rsidRPr="00E23A98" w:rsidRDefault="00B42A2F" w:rsidP="00B42A2F">
            <w:pPr>
              <w:spacing w:before="60" w:after="60"/>
              <w:rPr>
                <w:color w:val="000000" w:themeColor="text1"/>
                <w:lang w:val="nb-NO" w:eastAsia="zh-CN"/>
              </w:rPr>
            </w:pPr>
            <w:r w:rsidRPr="00E23A98">
              <w:rPr>
                <w:color w:val="000000" w:themeColor="text1"/>
                <w:lang w:val="nb-NO" w:eastAsia="zh-CN"/>
              </w:rPr>
              <w:t>- Các bộ, ngành liên quan; Các hiệp hội ngành nghề, các quỹ, doanh nghiệp lớn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2C231D" w14:textId="77777777" w:rsidR="00B42A2F" w:rsidRPr="00E23A98" w:rsidRDefault="00B42A2F" w:rsidP="00B42A2F">
            <w:pPr>
              <w:spacing w:before="60" w:after="60"/>
              <w:rPr>
                <w:color w:val="000000" w:themeColor="text1"/>
                <w:lang w:val="nb-NO" w:eastAsia="zh-CN"/>
              </w:rPr>
            </w:pPr>
            <w:r w:rsidRPr="00E23A98">
              <w:rPr>
                <w:color w:val="000000" w:themeColor="text1"/>
                <w:lang w:val="nb-NO" w:eastAsia="zh-CN"/>
              </w:rPr>
              <w:lastRenderedPageBreak/>
              <w:t>Hàng năm</w:t>
            </w:r>
          </w:p>
        </w:tc>
      </w:tr>
      <w:tr w:rsidR="00E23A98" w:rsidRPr="00E23A98" w14:paraId="7E07E6C4" w14:textId="36375FF9" w:rsidTr="00D2267B">
        <w:trPr>
          <w:trHeight w:val="300"/>
        </w:trPr>
        <w:tc>
          <w:tcPr>
            <w:tcW w:w="738" w:type="dxa"/>
            <w:tcBorders>
              <w:top w:val="single" w:sz="4" w:space="0" w:color="auto"/>
              <w:left w:val="single" w:sz="4" w:space="0" w:color="auto"/>
              <w:bottom w:val="single" w:sz="4" w:space="0" w:color="auto"/>
              <w:right w:val="single" w:sz="4" w:space="0" w:color="auto"/>
            </w:tcBorders>
          </w:tcPr>
          <w:p w14:paraId="5AF004AE" w14:textId="77777777" w:rsidR="00B42A2F" w:rsidRPr="00E23A98" w:rsidRDefault="00B42A2F" w:rsidP="00B42A2F">
            <w:pPr>
              <w:pStyle w:val="ListParagraph"/>
              <w:numPr>
                <w:ilvl w:val="0"/>
                <w:numId w:val="11"/>
              </w:numPr>
              <w:spacing w:before="60" w:after="60"/>
              <w:jc w:val="both"/>
              <w:rPr>
                <w:color w:val="000000" w:themeColor="text1"/>
                <w:lang w:val="nb-NO" w:eastAsia="zh-C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41D89BE" w14:textId="552359E8" w:rsidR="00B42A2F" w:rsidRPr="00E23A98" w:rsidRDefault="00B42A2F" w:rsidP="00B42A2F">
            <w:pPr>
              <w:spacing w:before="60" w:after="60"/>
              <w:jc w:val="both"/>
              <w:rPr>
                <w:color w:val="000000" w:themeColor="text1"/>
                <w:lang w:val="nb-NO" w:eastAsia="zh-CN"/>
              </w:rPr>
            </w:pPr>
            <w:r w:rsidRPr="00E23A98">
              <w:rPr>
                <w:color w:val="000000" w:themeColor="text1"/>
                <w:lang w:val="nb-NO" w:eastAsia="zh-CN"/>
              </w:rPr>
              <w:t>Phát huy Mạng lưới Trí thức trẻ toàn cầu, mạng lưới chuyên gia đổi mới sáng tạo trong việc tổ chức hoạt động nâng cao năng lực số cho thanh niên, giảng viên trẻ, sinh viên.</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C39F134" w14:textId="3F4D13E1" w:rsidR="00B42A2F" w:rsidRPr="00E23A98" w:rsidRDefault="00B42A2F" w:rsidP="00B42A2F">
            <w:pPr>
              <w:spacing w:before="60" w:after="60"/>
              <w:jc w:val="both"/>
              <w:rPr>
                <w:color w:val="000000" w:themeColor="text1"/>
                <w:lang w:val="nb-NO" w:eastAsia="zh-CN"/>
              </w:rPr>
            </w:pPr>
            <w:r w:rsidRPr="00E23A98">
              <w:rPr>
                <w:color w:val="000000" w:themeColor="text1"/>
                <w:lang w:val="nb-NO" w:eastAsia="zh-CN"/>
              </w:rPr>
              <w:t>Tổ chức hoạt động nâng cao năng lực thích ứng với chuyển đổi số và khởi nghiệp sáng tạo trong sinh viên, tích hợp với chương trình gắn kết trường đại học, doanh nghiệp và cộng đồng; xây dựng trung tâm tích hợp dữ liệu lớn; nâng cao năng lực đội ngũ giảng viên trẻ theo hướng kết hợp nghiên cứu ứng dụng và chuyển giao.</w:t>
            </w:r>
          </w:p>
        </w:tc>
        <w:tc>
          <w:tcPr>
            <w:tcW w:w="1840" w:type="dxa"/>
            <w:tcBorders>
              <w:top w:val="single" w:sz="4" w:space="0" w:color="auto"/>
              <w:left w:val="single" w:sz="4" w:space="0" w:color="auto"/>
              <w:bottom w:val="single" w:sz="4" w:space="0" w:color="auto"/>
              <w:right w:val="single" w:sz="4" w:space="0" w:color="auto"/>
            </w:tcBorders>
            <w:vAlign w:val="center"/>
          </w:tcPr>
          <w:p w14:paraId="37B2A6F3" w14:textId="054A5561" w:rsidR="00B42A2F" w:rsidRPr="00E23A98" w:rsidRDefault="00B42A2F" w:rsidP="00B42A2F">
            <w:pPr>
              <w:spacing w:before="60" w:after="60"/>
              <w:rPr>
                <w:color w:val="000000" w:themeColor="text1"/>
                <w:lang w:val="nb-NO" w:eastAsia="zh-CN"/>
              </w:rPr>
            </w:pPr>
            <w:r w:rsidRPr="00E23A98">
              <w:rPr>
                <w:color w:val="000000" w:themeColor="text1"/>
                <w:lang w:val="nb-NO" w:eastAsia="zh-CN"/>
              </w:rPr>
              <w:t xml:space="preserve">Trung ương </w:t>
            </w:r>
            <w:r w:rsidRPr="00E23A98">
              <w:rPr>
                <w:color w:val="000000" w:themeColor="text1"/>
                <w:lang w:val="nb-NO" w:eastAsia="zh-CN"/>
              </w:rPr>
              <w:br/>
              <w:t>Đoàn TNCS Hồ Chí Minh</w:t>
            </w:r>
          </w:p>
        </w:tc>
        <w:tc>
          <w:tcPr>
            <w:tcW w:w="2268" w:type="dxa"/>
            <w:tcBorders>
              <w:top w:val="single" w:sz="4" w:space="0" w:color="auto"/>
              <w:left w:val="single" w:sz="4" w:space="0" w:color="auto"/>
              <w:bottom w:val="single" w:sz="4" w:space="0" w:color="auto"/>
              <w:right w:val="single" w:sz="4" w:space="0" w:color="auto"/>
            </w:tcBorders>
            <w:vAlign w:val="center"/>
          </w:tcPr>
          <w:p w14:paraId="75E70DB0" w14:textId="131DD174" w:rsidR="00B42A2F" w:rsidRPr="00E23A98" w:rsidRDefault="00B42A2F" w:rsidP="00B42A2F">
            <w:pPr>
              <w:spacing w:before="60" w:after="60"/>
              <w:rPr>
                <w:color w:val="000000" w:themeColor="text1"/>
                <w:lang w:val="nb-NO" w:eastAsia="zh-CN"/>
              </w:rPr>
            </w:pPr>
            <w:r w:rsidRPr="00E23A98">
              <w:rPr>
                <w:color w:val="000000" w:themeColor="text1"/>
                <w:lang w:val="nb-NO" w:eastAsia="zh-CN"/>
              </w:rPr>
              <w:t>- Bộ Thông tin và Truyền thông;</w:t>
            </w:r>
          </w:p>
          <w:p w14:paraId="3C0502D0" w14:textId="5F5F4AA8" w:rsidR="00B42A2F" w:rsidRPr="00E23A98" w:rsidRDefault="00B42A2F" w:rsidP="00B42A2F">
            <w:pPr>
              <w:spacing w:before="60" w:after="60"/>
              <w:rPr>
                <w:color w:val="000000" w:themeColor="text1"/>
                <w:lang w:val="nb-NO" w:eastAsia="zh-CN"/>
              </w:rPr>
            </w:pPr>
            <w:r w:rsidRPr="00E23A98">
              <w:rPr>
                <w:color w:val="000000" w:themeColor="text1"/>
                <w:lang w:val="nb-NO" w:eastAsia="zh-CN"/>
              </w:rPr>
              <w:t>- Bộ Giáo dục và Đào tạo;</w:t>
            </w:r>
          </w:p>
          <w:p w14:paraId="2749B25E" w14:textId="1C787E69" w:rsidR="00B42A2F" w:rsidRPr="00E23A98" w:rsidRDefault="00B42A2F" w:rsidP="00B42A2F">
            <w:pPr>
              <w:spacing w:before="60" w:after="60"/>
              <w:rPr>
                <w:color w:val="000000" w:themeColor="text1"/>
                <w:lang w:val="nb-NO" w:eastAsia="zh-CN"/>
              </w:rPr>
            </w:pPr>
            <w:r w:rsidRPr="00E23A98">
              <w:rPr>
                <w:color w:val="000000" w:themeColor="text1"/>
                <w:lang w:val="nb-NO" w:eastAsia="zh-CN"/>
              </w:rPr>
              <w:t>- Bộ Lao động – Thương binh và   xã hội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4C7A97" w14:textId="77777777" w:rsidR="00B42A2F" w:rsidRPr="00E23A98" w:rsidRDefault="00B42A2F" w:rsidP="00B42A2F">
            <w:pPr>
              <w:spacing w:before="60" w:after="60"/>
              <w:rPr>
                <w:color w:val="000000" w:themeColor="text1"/>
                <w:lang w:val="nb-NO" w:eastAsia="zh-CN"/>
              </w:rPr>
            </w:pPr>
            <w:r w:rsidRPr="00E23A98">
              <w:rPr>
                <w:color w:val="000000" w:themeColor="text1"/>
                <w:lang w:eastAsia="zh-CN"/>
              </w:rPr>
              <w:t>Hàng năm</w:t>
            </w:r>
          </w:p>
        </w:tc>
      </w:tr>
      <w:tr w:rsidR="00E23A98" w:rsidRPr="00E23A98" w14:paraId="7C20E6F3" w14:textId="3FD14950" w:rsidTr="00D2267B">
        <w:trPr>
          <w:trHeight w:val="300"/>
        </w:trPr>
        <w:tc>
          <w:tcPr>
            <w:tcW w:w="738" w:type="dxa"/>
            <w:tcBorders>
              <w:top w:val="single" w:sz="4" w:space="0" w:color="auto"/>
              <w:left w:val="single" w:sz="4" w:space="0" w:color="auto"/>
              <w:bottom w:val="single" w:sz="4" w:space="0" w:color="auto"/>
              <w:right w:val="single" w:sz="4" w:space="0" w:color="auto"/>
            </w:tcBorders>
          </w:tcPr>
          <w:p w14:paraId="5488C43D" w14:textId="77777777" w:rsidR="00C21D96" w:rsidRPr="00E23A98" w:rsidRDefault="00C21D96" w:rsidP="00C21D96">
            <w:pPr>
              <w:pStyle w:val="ListParagraph"/>
              <w:numPr>
                <w:ilvl w:val="0"/>
                <w:numId w:val="11"/>
              </w:numPr>
              <w:spacing w:before="60" w:after="60"/>
              <w:jc w:val="both"/>
              <w:rPr>
                <w:color w:val="000000" w:themeColor="text1"/>
                <w:lang w:val="nb-NO" w:eastAsia="zh-C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EB81161" w14:textId="363DF8F1" w:rsidR="00C21D96" w:rsidRPr="00E23A98" w:rsidRDefault="00C21D96" w:rsidP="00C21D96">
            <w:pPr>
              <w:spacing w:before="60" w:after="60"/>
              <w:jc w:val="both"/>
              <w:rPr>
                <w:color w:val="000000" w:themeColor="text1"/>
                <w:lang w:val="nb-NO"/>
              </w:rPr>
            </w:pPr>
            <w:r w:rsidRPr="00E23A98">
              <w:rPr>
                <w:color w:val="000000" w:themeColor="text1"/>
                <w:lang w:val="nb-NO" w:eastAsia="zh-CN"/>
              </w:rPr>
              <w:t>Đầu tư hạ tầng số của Trung ương Đoàn và các đơn vị, cơ sở trực thuộc</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67FA236" w14:textId="24F52C67" w:rsidR="00C21D96" w:rsidRPr="00E23A98" w:rsidRDefault="00C21D96" w:rsidP="00C21D96">
            <w:pPr>
              <w:spacing w:before="60" w:after="60"/>
              <w:jc w:val="both"/>
              <w:rPr>
                <w:color w:val="000000" w:themeColor="text1"/>
                <w:lang w:val="vi-VN" w:eastAsia="zh-CN"/>
              </w:rPr>
            </w:pPr>
            <w:r w:rsidRPr="00E23A98">
              <w:rPr>
                <w:color w:val="000000" w:themeColor="text1"/>
                <w:lang w:val="nb-NO" w:eastAsia="zh-CN"/>
              </w:rPr>
              <w:t>Đầu tư, trang bị hệ thống thiết bị số hiện đại (thiết bị điện tử, máy tính, các thiết bị tích hợp khác); Nâng cấp hạ tầng số (viễn thông, internet tốc độ cao, an toàn an ninh mạng,…) của Trung ương Đoàn và tổ chức đoàn các cấp đảm bảo cho việc điều hành tác nghiệp, vận hành hiệu quả các diễn đàn, hoạt động trực tuyến dành cho thanh thiếu niên.</w:t>
            </w:r>
          </w:p>
        </w:tc>
        <w:tc>
          <w:tcPr>
            <w:tcW w:w="1840" w:type="dxa"/>
            <w:tcBorders>
              <w:top w:val="single" w:sz="4" w:space="0" w:color="auto"/>
              <w:left w:val="single" w:sz="4" w:space="0" w:color="auto"/>
              <w:bottom w:val="single" w:sz="4" w:space="0" w:color="auto"/>
              <w:right w:val="single" w:sz="4" w:space="0" w:color="auto"/>
            </w:tcBorders>
            <w:vAlign w:val="center"/>
          </w:tcPr>
          <w:p w14:paraId="4404300A" w14:textId="0FBA0BA9" w:rsidR="00C21D96" w:rsidRPr="00E23A98" w:rsidRDefault="00C21D96" w:rsidP="00C21D96">
            <w:pPr>
              <w:spacing w:before="60" w:after="60"/>
              <w:rPr>
                <w:color w:val="000000" w:themeColor="text1"/>
                <w:lang w:val="nb-NO" w:eastAsia="zh-CN"/>
              </w:rPr>
            </w:pPr>
            <w:r w:rsidRPr="00E23A98">
              <w:rPr>
                <w:color w:val="000000" w:themeColor="text1"/>
                <w:lang w:val="nb-NO" w:eastAsia="zh-CN"/>
              </w:rPr>
              <w:t xml:space="preserve">Trung ương </w:t>
            </w:r>
            <w:r w:rsidRPr="00E23A98">
              <w:rPr>
                <w:color w:val="000000" w:themeColor="text1"/>
                <w:lang w:val="nb-NO" w:eastAsia="zh-CN"/>
              </w:rPr>
              <w:br/>
              <w:t>Đoàn TNCS Hồ Chí Minh</w:t>
            </w:r>
          </w:p>
        </w:tc>
        <w:tc>
          <w:tcPr>
            <w:tcW w:w="2268" w:type="dxa"/>
            <w:tcBorders>
              <w:top w:val="single" w:sz="4" w:space="0" w:color="auto"/>
              <w:left w:val="single" w:sz="4" w:space="0" w:color="auto"/>
              <w:bottom w:val="single" w:sz="4" w:space="0" w:color="auto"/>
              <w:right w:val="single" w:sz="4" w:space="0" w:color="auto"/>
            </w:tcBorders>
            <w:vAlign w:val="center"/>
          </w:tcPr>
          <w:p w14:paraId="097EC1B8" w14:textId="5BBB85AD" w:rsidR="00C21D96" w:rsidRPr="00E23A98" w:rsidRDefault="00C21D96" w:rsidP="00C21D96">
            <w:pPr>
              <w:spacing w:before="60" w:after="60"/>
              <w:rPr>
                <w:color w:val="000000" w:themeColor="text1"/>
                <w:lang w:val="vi-VN" w:eastAsia="zh-CN"/>
              </w:rPr>
            </w:pPr>
            <w:r w:rsidRPr="00E23A98">
              <w:rPr>
                <w:color w:val="000000" w:themeColor="text1"/>
                <w:lang w:val="nb-NO" w:eastAsia="zh-CN"/>
              </w:rPr>
              <w:t>Bộ Thông tin và Truyền thông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DA69FD" w14:textId="7FD95724" w:rsidR="00C21D96" w:rsidRPr="00E23A98" w:rsidRDefault="00C21D96" w:rsidP="00C21D96">
            <w:pPr>
              <w:spacing w:before="60" w:after="60"/>
              <w:rPr>
                <w:color w:val="000000" w:themeColor="text1"/>
                <w:lang w:val="vi-VN" w:eastAsia="zh-CN"/>
              </w:rPr>
            </w:pPr>
            <w:r w:rsidRPr="00E23A98">
              <w:rPr>
                <w:color w:val="000000" w:themeColor="text1"/>
                <w:lang w:val="nb-NO" w:eastAsia="zh-CN"/>
              </w:rPr>
              <w:t>Năm 2023, 2027</w:t>
            </w:r>
          </w:p>
        </w:tc>
      </w:tr>
      <w:tr w:rsidR="00E23A98" w:rsidRPr="00E23A98" w14:paraId="1E9F6A9E" w14:textId="34F783B5" w:rsidTr="00D2267B">
        <w:trPr>
          <w:trHeight w:val="300"/>
        </w:trPr>
        <w:tc>
          <w:tcPr>
            <w:tcW w:w="738" w:type="dxa"/>
            <w:tcBorders>
              <w:top w:val="single" w:sz="4" w:space="0" w:color="auto"/>
              <w:left w:val="single" w:sz="4" w:space="0" w:color="auto"/>
              <w:bottom w:val="single" w:sz="4" w:space="0" w:color="auto"/>
              <w:right w:val="single" w:sz="4" w:space="0" w:color="auto"/>
            </w:tcBorders>
          </w:tcPr>
          <w:p w14:paraId="4BD96465" w14:textId="77777777" w:rsidR="00B42A2F" w:rsidRPr="00E23A98" w:rsidRDefault="00B42A2F" w:rsidP="00B42A2F">
            <w:pPr>
              <w:pStyle w:val="ListParagraph"/>
              <w:numPr>
                <w:ilvl w:val="0"/>
                <w:numId w:val="11"/>
              </w:numPr>
              <w:spacing w:before="60" w:after="60"/>
              <w:jc w:val="both"/>
              <w:rPr>
                <w:color w:val="000000" w:themeColor="text1"/>
                <w:lang w:val="nb-NO"/>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FC60239" w14:textId="1DDD3F7D" w:rsidR="00B42A2F" w:rsidRPr="00E23A98" w:rsidRDefault="00B42A2F" w:rsidP="00B42A2F">
            <w:pPr>
              <w:spacing w:before="60" w:after="60"/>
              <w:jc w:val="both"/>
              <w:rPr>
                <w:color w:val="000000" w:themeColor="text1"/>
                <w:lang w:val="nb-NO"/>
              </w:rPr>
            </w:pPr>
            <w:r w:rsidRPr="00E23A98">
              <w:rPr>
                <w:color w:val="000000" w:themeColor="text1"/>
                <w:lang w:val="nb-NO"/>
              </w:rPr>
              <w:t xml:space="preserve">Tổ chức các diễn đàn thanh niên trong khu vực và trên thế </w:t>
            </w:r>
            <w:r w:rsidRPr="00E23A98">
              <w:rPr>
                <w:color w:val="000000" w:themeColor="text1"/>
                <w:lang w:val="nb-NO"/>
              </w:rPr>
              <w:lastRenderedPageBreak/>
              <w:t>giới về chuyển đổi số, nâng cao năng lực số</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A50365F" w14:textId="0051709C" w:rsidR="00B42A2F" w:rsidRPr="00E23A98" w:rsidRDefault="00B42A2F" w:rsidP="00B42A2F">
            <w:pPr>
              <w:spacing w:before="60" w:after="60"/>
              <w:jc w:val="both"/>
              <w:rPr>
                <w:color w:val="000000" w:themeColor="text1"/>
                <w:lang w:val="nb-NO" w:eastAsia="zh-CN"/>
              </w:rPr>
            </w:pPr>
            <w:r w:rsidRPr="00E23A98">
              <w:rPr>
                <w:color w:val="000000" w:themeColor="text1"/>
                <w:spacing w:val="-4"/>
                <w:lang w:val="nb-NO" w:eastAsia="zh-CN"/>
              </w:rPr>
              <w:lastRenderedPageBreak/>
              <w:t>Mở rộng hoạt động kết nối với các chuyên gia</w:t>
            </w:r>
            <w:r w:rsidRPr="00E23A98">
              <w:rPr>
                <w:color w:val="000000" w:themeColor="text1"/>
                <w:lang w:val="nb-NO" w:eastAsia="zh-CN"/>
              </w:rPr>
              <w:t xml:space="preserve">, nhà khoa học, nhà quản lý trẻ và thanh thiếu niên trong khu vực và trên thế giới để chia sẻ kiến thức, kinh </w:t>
            </w:r>
            <w:r w:rsidRPr="00E23A98">
              <w:rPr>
                <w:color w:val="000000" w:themeColor="text1"/>
                <w:lang w:val="nb-NO" w:eastAsia="zh-CN"/>
              </w:rPr>
              <w:lastRenderedPageBreak/>
              <w:t>nghiệm về chuyển đối số. Hỗ trợ thanh niên tiếp cận, hợp tác với các chương trình, quỹ phát triển CNTT cộng đồng của các nước phát triển, các tổ chức quốc tế.</w:t>
            </w:r>
          </w:p>
        </w:tc>
        <w:tc>
          <w:tcPr>
            <w:tcW w:w="1840" w:type="dxa"/>
            <w:tcBorders>
              <w:top w:val="single" w:sz="4" w:space="0" w:color="auto"/>
              <w:left w:val="single" w:sz="4" w:space="0" w:color="auto"/>
              <w:bottom w:val="single" w:sz="4" w:space="0" w:color="auto"/>
              <w:right w:val="single" w:sz="4" w:space="0" w:color="auto"/>
            </w:tcBorders>
            <w:vAlign w:val="center"/>
          </w:tcPr>
          <w:p w14:paraId="5E3C8486" w14:textId="6F5E0651" w:rsidR="00B42A2F" w:rsidRPr="00E23A98" w:rsidRDefault="00B42A2F" w:rsidP="00B42A2F">
            <w:pPr>
              <w:spacing w:before="60" w:after="60"/>
              <w:rPr>
                <w:color w:val="000000" w:themeColor="text1"/>
                <w:lang w:val="nb-NO" w:eastAsia="zh-CN"/>
              </w:rPr>
            </w:pPr>
            <w:r w:rsidRPr="00E23A98">
              <w:rPr>
                <w:color w:val="000000" w:themeColor="text1"/>
                <w:lang w:val="nb-NO" w:eastAsia="zh-CN"/>
              </w:rPr>
              <w:lastRenderedPageBreak/>
              <w:t xml:space="preserve">Trung ương </w:t>
            </w:r>
            <w:r w:rsidRPr="00E23A98">
              <w:rPr>
                <w:color w:val="000000" w:themeColor="text1"/>
                <w:lang w:val="nb-NO" w:eastAsia="zh-CN"/>
              </w:rPr>
              <w:br/>
              <w:t>Đoàn TNCS Hồ Chí Minh</w:t>
            </w:r>
          </w:p>
        </w:tc>
        <w:tc>
          <w:tcPr>
            <w:tcW w:w="2268" w:type="dxa"/>
            <w:tcBorders>
              <w:top w:val="single" w:sz="4" w:space="0" w:color="auto"/>
              <w:left w:val="single" w:sz="4" w:space="0" w:color="auto"/>
              <w:bottom w:val="single" w:sz="4" w:space="0" w:color="auto"/>
              <w:right w:val="single" w:sz="4" w:space="0" w:color="auto"/>
            </w:tcBorders>
            <w:vAlign w:val="center"/>
          </w:tcPr>
          <w:p w14:paraId="2242C97C" w14:textId="2F660A8F" w:rsidR="00B42A2F" w:rsidRPr="00E23A98" w:rsidRDefault="00B42A2F" w:rsidP="00B42A2F">
            <w:pPr>
              <w:spacing w:before="60" w:after="60"/>
              <w:rPr>
                <w:color w:val="000000" w:themeColor="text1"/>
                <w:lang w:val="nb-NO" w:eastAsia="zh-CN"/>
              </w:rPr>
            </w:pPr>
            <w:r w:rsidRPr="00E23A98">
              <w:rPr>
                <w:color w:val="000000" w:themeColor="text1"/>
                <w:lang w:val="nb-NO" w:eastAsia="zh-CN"/>
              </w:rPr>
              <w:t>- Bộ Thông tin và Truyền thông;</w:t>
            </w:r>
          </w:p>
          <w:p w14:paraId="77384DE5" w14:textId="0E2A6D42" w:rsidR="00B42A2F" w:rsidRPr="00E23A98" w:rsidRDefault="00B42A2F" w:rsidP="00B42A2F">
            <w:pPr>
              <w:spacing w:before="60" w:after="60"/>
              <w:rPr>
                <w:color w:val="000000" w:themeColor="text1"/>
                <w:lang w:val="nb-NO" w:eastAsia="zh-CN"/>
              </w:rPr>
            </w:pPr>
            <w:r w:rsidRPr="00E23A98">
              <w:rPr>
                <w:color w:val="000000" w:themeColor="text1"/>
                <w:lang w:val="nb-NO" w:eastAsia="zh-CN"/>
              </w:rPr>
              <w:t>- Bộ Ngoại giao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113EB4" w14:textId="77777777" w:rsidR="00B42A2F" w:rsidRPr="00E23A98" w:rsidRDefault="00B42A2F" w:rsidP="00B42A2F">
            <w:pPr>
              <w:spacing w:before="60" w:after="60"/>
              <w:rPr>
                <w:color w:val="000000" w:themeColor="text1"/>
                <w:lang w:eastAsia="zh-CN"/>
              </w:rPr>
            </w:pPr>
            <w:r w:rsidRPr="00E23A98">
              <w:rPr>
                <w:color w:val="000000" w:themeColor="text1"/>
                <w:lang w:eastAsia="zh-CN"/>
              </w:rPr>
              <w:t>Hằng năm</w:t>
            </w:r>
          </w:p>
        </w:tc>
      </w:tr>
      <w:tr w:rsidR="00E23A98" w:rsidRPr="00E23A98" w14:paraId="20406A7C" w14:textId="75A094EA" w:rsidTr="00D2267B">
        <w:trPr>
          <w:trHeight w:val="300"/>
        </w:trPr>
        <w:tc>
          <w:tcPr>
            <w:tcW w:w="738" w:type="dxa"/>
            <w:tcBorders>
              <w:top w:val="single" w:sz="4" w:space="0" w:color="auto"/>
              <w:left w:val="single" w:sz="4" w:space="0" w:color="auto"/>
              <w:bottom w:val="single" w:sz="4" w:space="0" w:color="auto"/>
              <w:right w:val="single" w:sz="4" w:space="0" w:color="auto"/>
            </w:tcBorders>
          </w:tcPr>
          <w:p w14:paraId="42379A19" w14:textId="77777777" w:rsidR="00D4488F" w:rsidRPr="00E23A98" w:rsidRDefault="00D4488F" w:rsidP="00D4488F">
            <w:pPr>
              <w:pStyle w:val="ListParagraph"/>
              <w:numPr>
                <w:ilvl w:val="0"/>
                <w:numId w:val="11"/>
              </w:numPr>
              <w:spacing w:before="60" w:after="60"/>
              <w:jc w:val="both"/>
              <w:rPr>
                <w:color w:val="000000" w:themeColor="text1"/>
                <w:lang w:val="nb-NO" w:eastAsia="zh-C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9C9C0CC" w14:textId="58FD974C" w:rsidR="00D4488F" w:rsidRPr="00E23A98" w:rsidRDefault="00D4488F" w:rsidP="00D4488F">
            <w:pPr>
              <w:spacing w:before="60" w:after="60"/>
              <w:jc w:val="both"/>
              <w:rPr>
                <w:color w:val="000000" w:themeColor="text1"/>
                <w:lang w:val="nb-NO" w:eastAsia="zh-CN"/>
              </w:rPr>
            </w:pPr>
            <w:r w:rsidRPr="00E23A98">
              <w:rPr>
                <w:color w:val="000000" w:themeColor="text1"/>
                <w:lang w:val="nb-NO" w:eastAsia="zh-CN"/>
              </w:rPr>
              <w:t xml:space="preserve">Tổ chức khảo sát định kỳ, đánh giá nhu cầu, năng lực số của thanh thiếu niên.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BF6127A" w14:textId="3C92DA42" w:rsidR="00D4488F" w:rsidRPr="00E23A98" w:rsidRDefault="00D4488F" w:rsidP="00D4488F">
            <w:pPr>
              <w:spacing w:before="60" w:after="60"/>
              <w:jc w:val="both"/>
              <w:rPr>
                <w:color w:val="000000" w:themeColor="text1"/>
                <w:lang w:val="nb-NO" w:eastAsia="zh-CN"/>
              </w:rPr>
            </w:pPr>
            <w:r w:rsidRPr="00E23A98">
              <w:rPr>
                <w:color w:val="000000" w:themeColor="text1"/>
                <w:lang w:val="nb-NO" w:eastAsia="zh-CN"/>
              </w:rPr>
              <w:t>Giúp Trung ương Đoàn TNCS Hồ Chí Minh, các bộ, ngành, cơ quan, các địa phương có cơ sở chỉ đạo, triển khai các giải pháp nâng cao năng lực số của thanh thiếu niên và tham gia, có ý kiến đóng góp chất lượng tại các diễn đàn xây dựng chính sách chuyển đổi số</w:t>
            </w:r>
          </w:p>
        </w:tc>
        <w:tc>
          <w:tcPr>
            <w:tcW w:w="1840" w:type="dxa"/>
            <w:tcBorders>
              <w:top w:val="single" w:sz="4" w:space="0" w:color="auto"/>
              <w:left w:val="single" w:sz="4" w:space="0" w:color="auto"/>
              <w:bottom w:val="single" w:sz="4" w:space="0" w:color="auto"/>
              <w:right w:val="single" w:sz="4" w:space="0" w:color="auto"/>
            </w:tcBorders>
            <w:vAlign w:val="center"/>
          </w:tcPr>
          <w:p w14:paraId="056AA00E" w14:textId="05254CE9" w:rsidR="00D4488F" w:rsidRPr="00E23A98" w:rsidRDefault="00D4488F" w:rsidP="00D4488F">
            <w:pPr>
              <w:spacing w:before="60" w:after="60"/>
              <w:rPr>
                <w:color w:val="000000" w:themeColor="text1"/>
                <w:lang w:val="nb-NO" w:eastAsia="zh-CN"/>
              </w:rPr>
            </w:pPr>
            <w:r w:rsidRPr="00E23A98">
              <w:rPr>
                <w:color w:val="000000" w:themeColor="text1"/>
                <w:lang w:val="nb-NO" w:eastAsia="zh-CN"/>
              </w:rPr>
              <w:t xml:space="preserve">Trung ương </w:t>
            </w:r>
            <w:r w:rsidRPr="00E23A98">
              <w:rPr>
                <w:color w:val="000000" w:themeColor="text1"/>
                <w:lang w:val="nb-NO" w:eastAsia="zh-CN"/>
              </w:rPr>
              <w:br/>
              <w:t>Đoàn TNCS Hồ Chí Minh</w:t>
            </w:r>
          </w:p>
        </w:tc>
        <w:tc>
          <w:tcPr>
            <w:tcW w:w="2268" w:type="dxa"/>
            <w:tcBorders>
              <w:top w:val="single" w:sz="4" w:space="0" w:color="auto"/>
              <w:left w:val="single" w:sz="4" w:space="0" w:color="auto"/>
              <w:bottom w:val="single" w:sz="4" w:space="0" w:color="auto"/>
              <w:right w:val="single" w:sz="4" w:space="0" w:color="auto"/>
            </w:tcBorders>
            <w:vAlign w:val="center"/>
          </w:tcPr>
          <w:p w14:paraId="3D9A35D8" w14:textId="77777777" w:rsidR="00D4488F" w:rsidRPr="00E23A98" w:rsidRDefault="00D4488F" w:rsidP="00D4488F">
            <w:pPr>
              <w:spacing w:before="60" w:after="60"/>
              <w:rPr>
                <w:color w:val="000000" w:themeColor="text1"/>
                <w:lang w:val="nb-NO" w:eastAsia="zh-CN"/>
              </w:rPr>
            </w:pPr>
            <w:r w:rsidRPr="00E23A98">
              <w:rPr>
                <w:color w:val="000000" w:themeColor="text1"/>
                <w:lang w:val="nb-NO" w:eastAsia="zh-CN"/>
              </w:rPr>
              <w:t>- Bộ Thông tin và Truyền thông</w:t>
            </w:r>
          </w:p>
          <w:p w14:paraId="7A2F86EB" w14:textId="60108286" w:rsidR="00D4488F" w:rsidRPr="00E23A98" w:rsidRDefault="00D4488F" w:rsidP="00D4488F">
            <w:pPr>
              <w:spacing w:before="60" w:after="60"/>
              <w:rPr>
                <w:color w:val="000000" w:themeColor="text1"/>
                <w:lang w:val="nb-NO" w:eastAsia="zh-CN"/>
              </w:rPr>
            </w:pPr>
            <w:r w:rsidRPr="00E23A98">
              <w:rPr>
                <w:color w:val="000000" w:themeColor="text1"/>
                <w:lang w:val="nb-NO" w:eastAsia="zh-CN"/>
              </w:rPr>
              <w:t>- Các bộ, ngành, cơ quan, địa phương liên quan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57D2D8" w14:textId="77777777" w:rsidR="00D4488F" w:rsidRPr="00E23A98" w:rsidRDefault="00D4488F" w:rsidP="00D4488F">
            <w:pPr>
              <w:spacing w:before="60" w:after="60"/>
              <w:rPr>
                <w:color w:val="000000" w:themeColor="text1"/>
                <w:lang w:val="nb-NO" w:eastAsia="zh-CN"/>
              </w:rPr>
            </w:pPr>
            <w:r w:rsidRPr="00E23A98">
              <w:rPr>
                <w:color w:val="000000" w:themeColor="text1"/>
                <w:lang w:val="nb-NO" w:eastAsia="zh-CN"/>
              </w:rPr>
              <w:t>Năm 2025, 2029</w:t>
            </w:r>
          </w:p>
        </w:tc>
      </w:tr>
      <w:tr w:rsidR="00E23A98" w:rsidRPr="00E23A98" w14:paraId="0D92DF36" w14:textId="77777777" w:rsidTr="00D2267B">
        <w:trPr>
          <w:trHeight w:val="300"/>
        </w:trPr>
        <w:tc>
          <w:tcPr>
            <w:tcW w:w="738" w:type="dxa"/>
            <w:tcBorders>
              <w:top w:val="single" w:sz="4" w:space="0" w:color="auto"/>
              <w:left w:val="single" w:sz="4" w:space="0" w:color="auto"/>
              <w:bottom w:val="single" w:sz="4" w:space="0" w:color="auto"/>
              <w:right w:val="single" w:sz="4" w:space="0" w:color="auto"/>
            </w:tcBorders>
          </w:tcPr>
          <w:p w14:paraId="7E68D9CA" w14:textId="77777777" w:rsidR="00B42A2F" w:rsidRPr="00E23A98" w:rsidRDefault="00B42A2F" w:rsidP="00B42A2F">
            <w:pPr>
              <w:pStyle w:val="ListParagraph"/>
              <w:numPr>
                <w:ilvl w:val="0"/>
                <w:numId w:val="11"/>
              </w:numPr>
              <w:spacing w:before="60" w:after="60"/>
              <w:jc w:val="both"/>
              <w:rPr>
                <w:color w:val="000000" w:themeColor="text1"/>
                <w:lang w:val="nb-NO" w:eastAsia="zh-C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7782753" w14:textId="283F1BFB" w:rsidR="00B42A2F" w:rsidRPr="00E23A98" w:rsidRDefault="00B42A2F" w:rsidP="00B42A2F">
            <w:pPr>
              <w:spacing w:before="60" w:after="60"/>
              <w:jc w:val="both"/>
              <w:rPr>
                <w:color w:val="000000" w:themeColor="text1"/>
                <w:lang w:val="nb-NO" w:eastAsia="zh-CN"/>
              </w:rPr>
            </w:pPr>
            <w:r w:rsidRPr="00E23A98">
              <w:rPr>
                <w:color w:val="000000" w:themeColor="text1"/>
                <w:lang w:val="nb-NO"/>
              </w:rPr>
              <w:t>Tổ chức Cuộc thi Tìm kiếm giải pháp chuyển đổi số quốc gia - Viet Solutions</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7896840" w14:textId="0958E843" w:rsidR="00B42A2F" w:rsidRPr="00E23A98" w:rsidRDefault="00B42A2F" w:rsidP="00B42A2F">
            <w:pPr>
              <w:spacing w:before="60" w:after="60"/>
              <w:jc w:val="both"/>
              <w:rPr>
                <w:rFonts w:cs="Times New Roman"/>
                <w:color w:val="000000" w:themeColor="text1"/>
                <w:sz w:val="28"/>
                <w:szCs w:val="28"/>
                <w:lang w:val="vi-VN"/>
              </w:rPr>
            </w:pPr>
            <w:r w:rsidRPr="00E23A98">
              <w:rPr>
                <w:color w:val="000000" w:themeColor="text1"/>
                <w:sz w:val="28"/>
                <w:szCs w:val="28"/>
                <w:lang w:val="nb-NO"/>
              </w:rPr>
              <w:t>Cuộc thi nhằm tìm kiếm các giải pháp sáng tạo, giúp giải quyết các vấn đề xã hội, góp phần thực hiện chiến lược chuyển đổi số quốc gia, phát hiển các giải pháp, sản phẩm sáng tạo trong các lĩnh vực viễn thông, y tế, giáo dục, tài chính – ngân hàng, nông nghiệp, giao thông vận tải, logistics, năng lượng, tài nguyên môi trường, sản xuất công nghiệp…</w:t>
            </w:r>
          </w:p>
        </w:tc>
        <w:tc>
          <w:tcPr>
            <w:tcW w:w="1840" w:type="dxa"/>
            <w:tcBorders>
              <w:top w:val="single" w:sz="4" w:space="0" w:color="auto"/>
              <w:left w:val="single" w:sz="4" w:space="0" w:color="auto"/>
              <w:bottom w:val="single" w:sz="4" w:space="0" w:color="auto"/>
              <w:right w:val="single" w:sz="4" w:space="0" w:color="auto"/>
            </w:tcBorders>
            <w:vAlign w:val="center"/>
          </w:tcPr>
          <w:p w14:paraId="6D715BEE" w14:textId="4E20D604" w:rsidR="00B42A2F" w:rsidRPr="00E23A98" w:rsidRDefault="00B42A2F" w:rsidP="00B42A2F">
            <w:pPr>
              <w:spacing w:before="60" w:after="60"/>
              <w:rPr>
                <w:color w:val="000000" w:themeColor="text1"/>
                <w:spacing w:val="-8"/>
                <w:lang w:val="nb-NO" w:eastAsia="zh-CN"/>
              </w:rPr>
            </w:pPr>
            <w:r w:rsidRPr="00E23A98">
              <w:rPr>
                <w:color w:val="000000" w:themeColor="text1"/>
                <w:spacing w:val="-8"/>
                <w:lang w:val="nb-NO" w:eastAsia="zh-CN"/>
              </w:rPr>
              <w:t>Bộ Thông tin và Truyền thông</w:t>
            </w:r>
          </w:p>
        </w:tc>
        <w:tc>
          <w:tcPr>
            <w:tcW w:w="2268" w:type="dxa"/>
            <w:tcBorders>
              <w:top w:val="single" w:sz="4" w:space="0" w:color="auto"/>
              <w:left w:val="single" w:sz="4" w:space="0" w:color="auto"/>
              <w:bottom w:val="single" w:sz="4" w:space="0" w:color="auto"/>
              <w:right w:val="single" w:sz="4" w:space="0" w:color="auto"/>
            </w:tcBorders>
            <w:vAlign w:val="center"/>
          </w:tcPr>
          <w:p w14:paraId="30E09CE4" w14:textId="5CBF4140" w:rsidR="00B42A2F" w:rsidRPr="00E23A98" w:rsidRDefault="00B42A2F" w:rsidP="00B42A2F">
            <w:pPr>
              <w:spacing w:before="60" w:after="60"/>
              <w:rPr>
                <w:color w:val="000000" w:themeColor="text1"/>
                <w:lang w:val="nb-NO" w:eastAsia="zh-CN"/>
              </w:rPr>
            </w:pPr>
            <w:r w:rsidRPr="00E23A98">
              <w:rPr>
                <w:color w:val="000000" w:themeColor="text1"/>
                <w:spacing w:val="-4"/>
                <w:lang w:val="nb-NO" w:eastAsia="zh-CN"/>
              </w:rPr>
              <w:t xml:space="preserve">Trung ương Đoàn </w:t>
            </w:r>
            <w:r w:rsidRPr="00E23A98">
              <w:rPr>
                <w:color w:val="000000" w:themeColor="text1"/>
                <w:spacing w:val="-8"/>
                <w:lang w:val="nb-NO" w:eastAsia="zh-CN"/>
              </w:rPr>
              <w:t>TNCS Hồ Chí Minh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EFB22B" w14:textId="3037205F" w:rsidR="00B42A2F" w:rsidRPr="00E23A98" w:rsidRDefault="00B42A2F" w:rsidP="00B42A2F">
            <w:pPr>
              <w:spacing w:before="60" w:after="60"/>
              <w:rPr>
                <w:color w:val="000000" w:themeColor="text1"/>
                <w:lang w:val="nb-NO" w:eastAsia="zh-CN"/>
              </w:rPr>
            </w:pPr>
            <w:r w:rsidRPr="00E23A98">
              <w:rPr>
                <w:color w:val="000000" w:themeColor="text1"/>
                <w:lang w:val="nb-NO" w:eastAsia="zh-CN"/>
              </w:rPr>
              <w:t>Hằng năm</w:t>
            </w:r>
          </w:p>
        </w:tc>
      </w:tr>
      <w:tr w:rsidR="00E23A98" w:rsidRPr="00E23A98" w14:paraId="003DF8DA" w14:textId="21B13720" w:rsidTr="00D2267B">
        <w:trPr>
          <w:trHeight w:val="300"/>
        </w:trPr>
        <w:tc>
          <w:tcPr>
            <w:tcW w:w="738" w:type="dxa"/>
            <w:tcBorders>
              <w:top w:val="single" w:sz="4" w:space="0" w:color="auto"/>
              <w:left w:val="single" w:sz="4" w:space="0" w:color="auto"/>
              <w:bottom w:val="single" w:sz="4" w:space="0" w:color="auto"/>
              <w:right w:val="single" w:sz="4" w:space="0" w:color="auto"/>
            </w:tcBorders>
          </w:tcPr>
          <w:p w14:paraId="35806E6D" w14:textId="77777777" w:rsidR="00B42A2F" w:rsidRPr="00E23A98" w:rsidRDefault="00B42A2F" w:rsidP="00B42A2F">
            <w:pPr>
              <w:pStyle w:val="ListParagraph"/>
              <w:numPr>
                <w:ilvl w:val="0"/>
                <w:numId w:val="11"/>
              </w:numPr>
              <w:spacing w:before="60" w:after="60"/>
              <w:jc w:val="both"/>
              <w:rPr>
                <w:color w:val="000000" w:themeColor="text1"/>
                <w:lang w:val="nb-NO" w:eastAsia="zh-C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876F472" w14:textId="2E2879C9" w:rsidR="00B42A2F" w:rsidRPr="00E23A98" w:rsidRDefault="00B42A2F" w:rsidP="00B42A2F">
            <w:pPr>
              <w:spacing w:before="60" w:after="60"/>
              <w:jc w:val="both"/>
              <w:rPr>
                <w:color w:val="000000" w:themeColor="text1"/>
                <w:lang w:val="nb-NO"/>
              </w:rPr>
            </w:pPr>
            <w:r w:rsidRPr="00E23A98">
              <w:rPr>
                <w:color w:val="000000" w:themeColor="text1"/>
                <w:lang w:val="nb-NO" w:eastAsia="zh-CN"/>
              </w:rPr>
              <w:t>Triển khai đầu tư, phát triển hạ tầng số</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68C7787" w14:textId="1DF69C77" w:rsidR="00B42A2F" w:rsidRPr="00E23A98" w:rsidRDefault="00B42A2F" w:rsidP="00B42A2F">
            <w:pPr>
              <w:spacing w:before="60" w:after="60"/>
              <w:jc w:val="both"/>
              <w:rPr>
                <w:color w:val="000000" w:themeColor="text1"/>
                <w:lang w:val="sv-SE" w:eastAsia="zh-CN"/>
              </w:rPr>
            </w:pPr>
            <w:r w:rsidRPr="00E23A98">
              <w:rPr>
                <w:rFonts w:cs="Times New Roman"/>
                <w:color w:val="000000" w:themeColor="text1"/>
                <w:sz w:val="28"/>
                <w:szCs w:val="28"/>
                <w:lang w:val="vi-VN"/>
              </w:rPr>
              <w:t>Triển khai các dự án phát triển hạ tầng số, dịch vụ viễn thông, internet băng thông rộng, dịch vụ mạng di động (3G, 4G, 5G)</w:t>
            </w:r>
            <w:r w:rsidRPr="00E23A98">
              <w:rPr>
                <w:rFonts w:cs="Times New Roman"/>
                <w:color w:val="000000" w:themeColor="text1"/>
                <w:sz w:val="28"/>
                <w:szCs w:val="28"/>
                <w:lang w:val="nb-NO"/>
              </w:rPr>
              <w:t xml:space="preserve">, hỗ trợ các gói cước giá rẻ, miễn phí cho thanh thiếu niên, </w:t>
            </w:r>
            <w:r w:rsidRPr="00E23A98">
              <w:rPr>
                <w:rFonts w:cs="Times New Roman"/>
                <w:color w:val="000000" w:themeColor="text1"/>
                <w:sz w:val="28"/>
                <w:szCs w:val="28"/>
                <w:lang w:val="vi-VN"/>
              </w:rPr>
              <w:t>nhằm gia tăng cơ hội tiếp cận với công nghệ số của thanh thiếu niên trên cả nước, thu hẹp khoảng cách giữa miền núi, biên giới, hải đảo,…với các khu vực phát triển</w:t>
            </w:r>
          </w:p>
        </w:tc>
        <w:tc>
          <w:tcPr>
            <w:tcW w:w="1840" w:type="dxa"/>
            <w:tcBorders>
              <w:top w:val="single" w:sz="4" w:space="0" w:color="auto"/>
              <w:left w:val="single" w:sz="4" w:space="0" w:color="auto"/>
              <w:bottom w:val="single" w:sz="4" w:space="0" w:color="auto"/>
              <w:right w:val="single" w:sz="4" w:space="0" w:color="auto"/>
            </w:tcBorders>
            <w:vAlign w:val="center"/>
          </w:tcPr>
          <w:p w14:paraId="0F942E04" w14:textId="4C847ED7" w:rsidR="00B42A2F" w:rsidRPr="00E23A98" w:rsidRDefault="00B42A2F" w:rsidP="00B42A2F">
            <w:pPr>
              <w:spacing w:before="60" w:after="60"/>
              <w:rPr>
                <w:color w:val="000000" w:themeColor="text1"/>
                <w:lang w:val="nb-NO" w:eastAsia="zh-CN"/>
              </w:rPr>
            </w:pPr>
            <w:r w:rsidRPr="00E23A98">
              <w:rPr>
                <w:color w:val="000000" w:themeColor="text1"/>
                <w:spacing w:val="-8"/>
                <w:lang w:val="nb-NO" w:eastAsia="zh-CN"/>
              </w:rPr>
              <w:t>Bộ Thông tin và Truyền thông</w:t>
            </w:r>
          </w:p>
        </w:tc>
        <w:tc>
          <w:tcPr>
            <w:tcW w:w="2268" w:type="dxa"/>
            <w:tcBorders>
              <w:top w:val="single" w:sz="4" w:space="0" w:color="auto"/>
              <w:left w:val="single" w:sz="4" w:space="0" w:color="auto"/>
              <w:bottom w:val="single" w:sz="4" w:space="0" w:color="auto"/>
              <w:right w:val="single" w:sz="4" w:space="0" w:color="auto"/>
            </w:tcBorders>
            <w:vAlign w:val="center"/>
          </w:tcPr>
          <w:p w14:paraId="65D26622" w14:textId="33C1369E" w:rsidR="00B42A2F" w:rsidRPr="00E23A98" w:rsidRDefault="00B42A2F" w:rsidP="00B42A2F">
            <w:pPr>
              <w:spacing w:before="60" w:after="60"/>
              <w:rPr>
                <w:color w:val="000000" w:themeColor="text1"/>
                <w:lang w:val="nb-NO" w:eastAsia="zh-CN"/>
              </w:rPr>
            </w:pPr>
            <w:r w:rsidRPr="00E23A98">
              <w:rPr>
                <w:color w:val="000000" w:themeColor="text1"/>
                <w:lang w:val="nb-NO" w:eastAsia="zh-CN"/>
              </w:rPr>
              <w:t xml:space="preserve">Trung ương Đoàn TNCS Hồ Chí Minh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A51C5D" w14:textId="7BD6CEBD" w:rsidR="00B42A2F" w:rsidRPr="00E23A98" w:rsidRDefault="00B42A2F" w:rsidP="00B42A2F">
            <w:pPr>
              <w:spacing w:before="60" w:after="60"/>
              <w:rPr>
                <w:color w:val="000000" w:themeColor="text1"/>
                <w:lang w:val="nb-NO" w:eastAsia="zh-CN"/>
              </w:rPr>
            </w:pPr>
            <w:r w:rsidRPr="00E23A98">
              <w:rPr>
                <w:color w:val="000000" w:themeColor="text1"/>
                <w:lang w:val="nb-NO" w:eastAsia="zh-CN"/>
              </w:rPr>
              <w:t>Hằng năm</w:t>
            </w:r>
          </w:p>
        </w:tc>
      </w:tr>
      <w:tr w:rsidR="00E23A98" w:rsidRPr="00E23A98" w14:paraId="36BCA7BF" w14:textId="77777777" w:rsidTr="00D2267B">
        <w:trPr>
          <w:trHeight w:val="300"/>
        </w:trPr>
        <w:tc>
          <w:tcPr>
            <w:tcW w:w="738" w:type="dxa"/>
            <w:tcBorders>
              <w:top w:val="single" w:sz="4" w:space="0" w:color="auto"/>
              <w:left w:val="single" w:sz="4" w:space="0" w:color="auto"/>
              <w:bottom w:val="single" w:sz="4" w:space="0" w:color="auto"/>
              <w:right w:val="single" w:sz="4" w:space="0" w:color="auto"/>
            </w:tcBorders>
          </w:tcPr>
          <w:p w14:paraId="063C08FB" w14:textId="77777777" w:rsidR="00B42A2F" w:rsidRPr="00E23A98" w:rsidRDefault="00B42A2F" w:rsidP="00B42A2F">
            <w:pPr>
              <w:pStyle w:val="ListParagraph"/>
              <w:numPr>
                <w:ilvl w:val="0"/>
                <w:numId w:val="11"/>
              </w:numPr>
              <w:spacing w:before="60" w:after="60"/>
              <w:jc w:val="both"/>
              <w:rPr>
                <w:color w:val="000000" w:themeColor="text1"/>
                <w:lang w:val="nb-NO"/>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8314519" w14:textId="77777777" w:rsidR="00B42A2F" w:rsidRPr="00E23A98" w:rsidRDefault="00B42A2F" w:rsidP="00B42A2F">
            <w:pPr>
              <w:spacing w:before="60" w:after="60"/>
              <w:jc w:val="both"/>
              <w:rPr>
                <w:color w:val="000000" w:themeColor="text1"/>
                <w:lang w:val="nb-NO"/>
              </w:rPr>
            </w:pPr>
            <w:r w:rsidRPr="00E23A98">
              <w:rPr>
                <w:color w:val="000000" w:themeColor="text1"/>
                <w:lang w:val="nb-NO"/>
              </w:rPr>
              <w:t xml:space="preserve">Tuyên truyền nâng cao năng lực số cho thanh thiếu niên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534A79A" w14:textId="77777777" w:rsidR="00B42A2F" w:rsidRPr="00E23A98" w:rsidRDefault="00B42A2F" w:rsidP="00B42A2F">
            <w:pPr>
              <w:spacing w:before="60" w:after="60"/>
              <w:jc w:val="both"/>
              <w:rPr>
                <w:color w:val="000000" w:themeColor="text1"/>
                <w:lang w:val="nb-NO" w:eastAsia="zh-CN"/>
              </w:rPr>
            </w:pPr>
            <w:r w:rsidRPr="00E23A98">
              <w:rPr>
                <w:color w:val="000000" w:themeColor="text1"/>
                <w:lang w:val="sv-SE"/>
              </w:rPr>
              <w:t>Thực hiện tuyên truyền, định hướng thông tin, truyền cảm hứng nhằm tạo sự quan tâm của thanh thiếu niên và toàn xã hội đối với việc nâng cao năng lực số cho thanh thiếu niên trên các kênh truyền hình và nền tảng số của Đài truyền hình Việt Nam</w:t>
            </w:r>
          </w:p>
        </w:tc>
        <w:tc>
          <w:tcPr>
            <w:tcW w:w="1840" w:type="dxa"/>
            <w:tcBorders>
              <w:top w:val="single" w:sz="4" w:space="0" w:color="auto"/>
              <w:left w:val="single" w:sz="4" w:space="0" w:color="auto"/>
              <w:bottom w:val="single" w:sz="4" w:space="0" w:color="auto"/>
              <w:right w:val="single" w:sz="4" w:space="0" w:color="auto"/>
            </w:tcBorders>
            <w:vAlign w:val="center"/>
          </w:tcPr>
          <w:p w14:paraId="700E786A" w14:textId="77777777" w:rsidR="00B42A2F" w:rsidRPr="00E23A98" w:rsidRDefault="00B42A2F" w:rsidP="00B42A2F">
            <w:pPr>
              <w:spacing w:before="60" w:after="60"/>
              <w:rPr>
                <w:color w:val="000000" w:themeColor="text1"/>
                <w:lang w:val="nb-NO" w:eastAsia="zh-CN"/>
              </w:rPr>
            </w:pPr>
            <w:r w:rsidRPr="00E23A98">
              <w:rPr>
                <w:color w:val="000000" w:themeColor="text1"/>
                <w:lang w:val="nb-NO" w:eastAsia="zh-CN"/>
              </w:rPr>
              <w:t>Đài Truyền hình Việt Nam</w:t>
            </w:r>
          </w:p>
        </w:tc>
        <w:tc>
          <w:tcPr>
            <w:tcW w:w="2268" w:type="dxa"/>
            <w:tcBorders>
              <w:top w:val="single" w:sz="4" w:space="0" w:color="auto"/>
              <w:left w:val="single" w:sz="4" w:space="0" w:color="auto"/>
              <w:bottom w:val="single" w:sz="4" w:space="0" w:color="auto"/>
              <w:right w:val="single" w:sz="4" w:space="0" w:color="auto"/>
            </w:tcBorders>
            <w:vAlign w:val="center"/>
          </w:tcPr>
          <w:p w14:paraId="762E608F" w14:textId="77777777" w:rsidR="00B42A2F" w:rsidRPr="00E23A98" w:rsidRDefault="00B42A2F" w:rsidP="00B42A2F">
            <w:pPr>
              <w:spacing w:before="60" w:after="60"/>
              <w:rPr>
                <w:color w:val="000000" w:themeColor="text1"/>
                <w:lang w:val="nb-NO" w:eastAsia="zh-CN"/>
              </w:rPr>
            </w:pPr>
            <w:r w:rsidRPr="00E23A98">
              <w:rPr>
                <w:color w:val="000000" w:themeColor="text1"/>
                <w:lang w:val="nb-NO" w:eastAsia="zh-CN"/>
              </w:rPr>
              <w:t xml:space="preserve">Trung ương Đoàn </w:t>
            </w:r>
            <w:r w:rsidRPr="00E23A98">
              <w:rPr>
                <w:color w:val="000000" w:themeColor="text1"/>
                <w:spacing w:val="-8"/>
                <w:lang w:val="nb-NO" w:eastAsia="zh-CN"/>
              </w:rPr>
              <w:t>TNCS Hồ Chí Minh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3B3712" w14:textId="77777777" w:rsidR="00B42A2F" w:rsidRPr="00E23A98" w:rsidRDefault="00B42A2F" w:rsidP="00B42A2F">
            <w:pPr>
              <w:spacing w:before="60" w:after="60"/>
              <w:rPr>
                <w:color w:val="000000" w:themeColor="text1"/>
                <w:lang w:val="nb-NO" w:eastAsia="zh-CN"/>
              </w:rPr>
            </w:pPr>
            <w:r w:rsidRPr="00E23A98">
              <w:rPr>
                <w:color w:val="000000" w:themeColor="text1"/>
                <w:lang w:eastAsia="zh-CN"/>
              </w:rPr>
              <w:t>Hàng năm</w:t>
            </w:r>
          </w:p>
        </w:tc>
      </w:tr>
      <w:tr w:rsidR="00E23A98" w:rsidRPr="00E23A98" w14:paraId="43A625F1" w14:textId="77777777" w:rsidTr="00D2267B">
        <w:trPr>
          <w:trHeight w:val="300"/>
        </w:trPr>
        <w:tc>
          <w:tcPr>
            <w:tcW w:w="738" w:type="dxa"/>
            <w:tcBorders>
              <w:top w:val="single" w:sz="4" w:space="0" w:color="auto"/>
              <w:left w:val="single" w:sz="4" w:space="0" w:color="auto"/>
              <w:bottom w:val="single" w:sz="4" w:space="0" w:color="auto"/>
              <w:right w:val="single" w:sz="4" w:space="0" w:color="auto"/>
            </w:tcBorders>
          </w:tcPr>
          <w:p w14:paraId="0ABF1739" w14:textId="77777777" w:rsidR="00B42A2F" w:rsidRPr="00E23A98" w:rsidRDefault="00B42A2F" w:rsidP="00B42A2F">
            <w:pPr>
              <w:pStyle w:val="ListParagraph"/>
              <w:numPr>
                <w:ilvl w:val="0"/>
                <w:numId w:val="11"/>
              </w:numPr>
              <w:spacing w:before="60" w:after="60"/>
              <w:jc w:val="both"/>
              <w:rPr>
                <w:color w:val="000000" w:themeColor="text1"/>
                <w:lang w:val="nb-NO"/>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FEAAC10" w14:textId="52ED7EDE" w:rsidR="00B42A2F" w:rsidRPr="00E23A98" w:rsidRDefault="00B42A2F" w:rsidP="00B42A2F">
            <w:pPr>
              <w:spacing w:before="60" w:after="60"/>
              <w:jc w:val="both"/>
              <w:rPr>
                <w:color w:val="000000" w:themeColor="text1"/>
                <w:spacing w:val="2"/>
                <w:position w:val="2"/>
                <w:lang w:val="nb-NO"/>
              </w:rPr>
            </w:pPr>
            <w:r w:rsidRPr="00E23A98">
              <w:rPr>
                <w:color w:val="000000" w:themeColor="text1"/>
                <w:spacing w:val="2"/>
                <w:position w:val="2"/>
                <w:lang w:val="nb-NO"/>
              </w:rPr>
              <w:t>Tổ chức tập huấn, bồi dưỡng kỹ năng số cho học sinh, sinh viên các cơ sở giáo dục nghề nghiệp</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8D7D128" w14:textId="4BB22EC4" w:rsidR="00B42A2F" w:rsidRPr="00E23A98" w:rsidRDefault="004A4827" w:rsidP="00B42A2F">
            <w:pPr>
              <w:spacing w:before="60" w:after="60"/>
              <w:jc w:val="both"/>
              <w:rPr>
                <w:color w:val="000000" w:themeColor="text1"/>
                <w:lang w:val="sv-SE" w:eastAsia="zh-CN"/>
              </w:rPr>
            </w:pPr>
            <w:r w:rsidRPr="00E23A98">
              <w:rPr>
                <w:color w:val="000000" w:themeColor="text1"/>
                <w:lang w:val="sv-SE" w:eastAsia="zh-CN"/>
              </w:rPr>
              <w:t>Nâng cao kỹ năng số cần thiết cho học sinh, sinh viên nhằm góp phần nâng cao chất lượng nguồn nhân lực.</w:t>
            </w:r>
          </w:p>
        </w:tc>
        <w:tc>
          <w:tcPr>
            <w:tcW w:w="1840" w:type="dxa"/>
            <w:tcBorders>
              <w:top w:val="single" w:sz="4" w:space="0" w:color="auto"/>
              <w:left w:val="single" w:sz="4" w:space="0" w:color="auto"/>
              <w:bottom w:val="single" w:sz="4" w:space="0" w:color="auto"/>
              <w:right w:val="single" w:sz="4" w:space="0" w:color="auto"/>
            </w:tcBorders>
            <w:vAlign w:val="center"/>
          </w:tcPr>
          <w:p w14:paraId="1A7FC23A" w14:textId="408857B7" w:rsidR="00B42A2F" w:rsidRPr="00E23A98" w:rsidRDefault="00B42A2F" w:rsidP="00B42A2F">
            <w:pPr>
              <w:spacing w:before="60" w:after="60"/>
              <w:rPr>
                <w:color w:val="000000" w:themeColor="text1"/>
                <w:lang w:val="nb-NO" w:eastAsia="zh-CN"/>
              </w:rPr>
            </w:pPr>
            <w:r w:rsidRPr="00E23A98">
              <w:rPr>
                <w:color w:val="000000" w:themeColor="text1"/>
                <w:lang w:val="nb-NO" w:eastAsia="zh-CN"/>
              </w:rPr>
              <w:t>Bộ Lao động – Thương binh và Xã hội</w:t>
            </w:r>
          </w:p>
        </w:tc>
        <w:tc>
          <w:tcPr>
            <w:tcW w:w="2268" w:type="dxa"/>
            <w:tcBorders>
              <w:top w:val="single" w:sz="4" w:space="0" w:color="auto"/>
              <w:left w:val="single" w:sz="4" w:space="0" w:color="auto"/>
              <w:bottom w:val="single" w:sz="4" w:space="0" w:color="auto"/>
              <w:right w:val="single" w:sz="4" w:space="0" w:color="auto"/>
            </w:tcBorders>
            <w:vAlign w:val="center"/>
          </w:tcPr>
          <w:p w14:paraId="07A3129F" w14:textId="728F32A2" w:rsidR="00B42A2F" w:rsidRPr="00E23A98" w:rsidRDefault="00B42A2F" w:rsidP="00B42A2F">
            <w:pPr>
              <w:spacing w:before="60" w:after="60"/>
              <w:rPr>
                <w:color w:val="000000" w:themeColor="text1"/>
                <w:lang w:val="nb-NO" w:eastAsia="zh-CN"/>
              </w:rPr>
            </w:pPr>
            <w:r w:rsidRPr="00E23A98">
              <w:rPr>
                <w:color w:val="000000" w:themeColor="text1"/>
                <w:lang w:val="nb-NO" w:eastAsia="zh-CN"/>
              </w:rPr>
              <w:t xml:space="preserve">- Trung ương Đoàn TNCS Hồ Chí Minh </w:t>
            </w:r>
          </w:p>
          <w:p w14:paraId="324AE49E" w14:textId="60393D23" w:rsidR="00B42A2F" w:rsidRPr="00E23A98" w:rsidRDefault="00B42A2F" w:rsidP="00B42A2F">
            <w:pPr>
              <w:spacing w:before="60" w:after="60"/>
              <w:rPr>
                <w:color w:val="000000" w:themeColor="text1"/>
                <w:lang w:val="nb-NO" w:eastAsia="zh-CN"/>
              </w:rPr>
            </w:pPr>
            <w:r w:rsidRPr="00E23A98">
              <w:rPr>
                <w:color w:val="000000" w:themeColor="text1"/>
                <w:lang w:val="nb-NO" w:eastAsia="zh-CN"/>
              </w:rPr>
              <w:t>- Các bộ, ngành, cơ quan liên quan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31480D" w14:textId="06D042A2" w:rsidR="00B42A2F" w:rsidRPr="00E23A98" w:rsidRDefault="00B42A2F" w:rsidP="00B42A2F">
            <w:pPr>
              <w:spacing w:before="60" w:after="60"/>
              <w:rPr>
                <w:color w:val="000000" w:themeColor="text1"/>
                <w:lang w:val="nb-NO" w:eastAsia="zh-CN"/>
              </w:rPr>
            </w:pPr>
            <w:r w:rsidRPr="00E23A98">
              <w:rPr>
                <w:color w:val="000000" w:themeColor="text1"/>
                <w:lang w:val="nb-NO" w:eastAsia="zh-CN"/>
              </w:rPr>
              <w:t>Hằng năm</w:t>
            </w:r>
          </w:p>
        </w:tc>
      </w:tr>
      <w:tr w:rsidR="00E23A98" w:rsidRPr="00E23A98" w14:paraId="60146749" w14:textId="77777777" w:rsidTr="00D2267B">
        <w:trPr>
          <w:trHeight w:val="300"/>
        </w:trPr>
        <w:tc>
          <w:tcPr>
            <w:tcW w:w="738" w:type="dxa"/>
            <w:tcBorders>
              <w:top w:val="single" w:sz="4" w:space="0" w:color="auto"/>
              <w:left w:val="single" w:sz="4" w:space="0" w:color="auto"/>
              <w:bottom w:val="single" w:sz="4" w:space="0" w:color="auto"/>
              <w:right w:val="single" w:sz="4" w:space="0" w:color="auto"/>
            </w:tcBorders>
          </w:tcPr>
          <w:p w14:paraId="4CB7EC80" w14:textId="77777777" w:rsidR="00B42A2F" w:rsidRPr="00E23A98" w:rsidRDefault="00B42A2F" w:rsidP="00B42A2F">
            <w:pPr>
              <w:pStyle w:val="ListParagraph"/>
              <w:numPr>
                <w:ilvl w:val="0"/>
                <w:numId w:val="11"/>
              </w:numPr>
              <w:spacing w:before="60" w:after="60"/>
              <w:jc w:val="both"/>
              <w:rPr>
                <w:color w:val="000000" w:themeColor="text1"/>
                <w:lang w:val="sv-SE"/>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6F8C9A9" w14:textId="77777777" w:rsidR="00B42A2F" w:rsidRPr="00E23A98" w:rsidRDefault="00B42A2F" w:rsidP="00B42A2F">
            <w:pPr>
              <w:spacing w:before="60" w:after="60"/>
              <w:jc w:val="both"/>
              <w:rPr>
                <w:color w:val="000000" w:themeColor="text1"/>
                <w:lang w:val="sv-SE"/>
              </w:rPr>
            </w:pPr>
            <w:r w:rsidRPr="00E23A98">
              <w:rPr>
                <w:color w:val="000000" w:themeColor="text1"/>
                <w:lang w:val="sv-SE"/>
              </w:rPr>
              <w:t>Tổ chức tập huấn về chuyển đổi số, năng lực số cho đội ngũ lãnh đạo, cán bộ quản lý, giáo viên, giảng viên, cán bộ Đoàn, Hội, phụ trách thiếu nhi</w:t>
            </w:r>
            <w:r w:rsidRPr="00E23A98">
              <w:rPr>
                <w:color w:val="000000" w:themeColor="text1"/>
                <w:lang w:val="sv-SE" w:eastAsia="zh-CN"/>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15D2618" w14:textId="77777777" w:rsidR="00B42A2F" w:rsidRPr="00E23A98" w:rsidRDefault="00B42A2F" w:rsidP="00B42A2F">
            <w:pPr>
              <w:spacing w:before="60" w:after="60"/>
              <w:jc w:val="both"/>
              <w:rPr>
                <w:color w:val="000000" w:themeColor="text1"/>
                <w:lang w:val="sv-SE" w:eastAsia="zh-CN"/>
              </w:rPr>
            </w:pPr>
            <w:r w:rsidRPr="00E23A98">
              <w:rPr>
                <w:color w:val="000000" w:themeColor="text1"/>
                <w:lang w:val="sv-SE"/>
              </w:rPr>
              <w:t>Nâng cao nhận thức, kiến thức, kỹ năng về chuyển đổi số, trình độ công nghệ thông tin</w:t>
            </w:r>
            <w:r w:rsidRPr="00E23A98">
              <w:rPr>
                <w:color w:val="000000" w:themeColor="text1"/>
                <w:lang w:val="sv-SE" w:eastAsia="zh-CN"/>
              </w:rPr>
              <w:t xml:space="preserve">  </w:t>
            </w:r>
          </w:p>
        </w:tc>
        <w:tc>
          <w:tcPr>
            <w:tcW w:w="1840" w:type="dxa"/>
            <w:tcBorders>
              <w:top w:val="single" w:sz="4" w:space="0" w:color="auto"/>
              <w:left w:val="single" w:sz="4" w:space="0" w:color="auto"/>
              <w:bottom w:val="single" w:sz="4" w:space="0" w:color="auto"/>
              <w:right w:val="single" w:sz="4" w:space="0" w:color="auto"/>
            </w:tcBorders>
            <w:vAlign w:val="center"/>
          </w:tcPr>
          <w:p w14:paraId="7D8B4E6B" w14:textId="77777777" w:rsidR="00B42A2F" w:rsidRPr="00E23A98" w:rsidRDefault="00B42A2F" w:rsidP="00B42A2F">
            <w:pPr>
              <w:spacing w:before="60" w:after="60"/>
              <w:rPr>
                <w:color w:val="000000" w:themeColor="text1"/>
                <w:lang w:val="nb-NO" w:eastAsia="zh-CN"/>
              </w:rPr>
            </w:pPr>
            <w:r w:rsidRPr="00E23A98">
              <w:rPr>
                <w:color w:val="000000" w:themeColor="text1"/>
                <w:lang w:val="nb-NO" w:eastAsia="zh-CN"/>
              </w:rPr>
              <w:t xml:space="preserve">- Trung ương </w:t>
            </w:r>
            <w:r w:rsidRPr="00E23A98">
              <w:rPr>
                <w:color w:val="000000" w:themeColor="text1"/>
                <w:lang w:val="nb-NO" w:eastAsia="zh-CN"/>
              </w:rPr>
              <w:br/>
              <w:t>Đoàn TNCS Hồ Chí Minh</w:t>
            </w:r>
          </w:p>
          <w:p w14:paraId="644C47B2" w14:textId="77777777" w:rsidR="00B42A2F" w:rsidRPr="00E23A98" w:rsidRDefault="00B42A2F" w:rsidP="00B42A2F">
            <w:pPr>
              <w:spacing w:before="60" w:after="60"/>
              <w:rPr>
                <w:color w:val="000000" w:themeColor="text1"/>
                <w:lang w:val="nb-NO" w:eastAsia="zh-CN"/>
              </w:rPr>
            </w:pPr>
            <w:r w:rsidRPr="00E23A98">
              <w:rPr>
                <w:color w:val="000000" w:themeColor="text1"/>
                <w:lang w:val="nb-NO" w:eastAsia="zh-CN"/>
              </w:rPr>
              <w:t>- Bộ Giáo dục và Đào tạo</w:t>
            </w:r>
          </w:p>
          <w:p w14:paraId="5D6755FF" w14:textId="77777777" w:rsidR="00B42A2F" w:rsidRPr="00E23A98" w:rsidRDefault="00B42A2F" w:rsidP="00B42A2F">
            <w:pPr>
              <w:spacing w:before="60" w:after="60"/>
              <w:rPr>
                <w:color w:val="000000" w:themeColor="text1"/>
                <w:lang w:val="nb-NO" w:eastAsia="zh-CN"/>
              </w:rPr>
            </w:pPr>
            <w:r w:rsidRPr="00E23A98">
              <w:rPr>
                <w:color w:val="000000" w:themeColor="text1"/>
                <w:lang w:val="nb-NO" w:eastAsia="zh-CN"/>
              </w:rPr>
              <w:t>- Bộ Lao động - Thương binh và  Xã hội</w:t>
            </w:r>
          </w:p>
        </w:tc>
        <w:tc>
          <w:tcPr>
            <w:tcW w:w="2268" w:type="dxa"/>
            <w:tcBorders>
              <w:top w:val="single" w:sz="4" w:space="0" w:color="auto"/>
              <w:left w:val="single" w:sz="4" w:space="0" w:color="auto"/>
              <w:bottom w:val="single" w:sz="4" w:space="0" w:color="auto"/>
              <w:right w:val="single" w:sz="4" w:space="0" w:color="auto"/>
            </w:tcBorders>
            <w:vAlign w:val="center"/>
          </w:tcPr>
          <w:p w14:paraId="605B0BC6" w14:textId="77777777" w:rsidR="00B42A2F" w:rsidRPr="00E23A98" w:rsidRDefault="00B42A2F" w:rsidP="00B42A2F">
            <w:pPr>
              <w:spacing w:before="60" w:after="60"/>
              <w:rPr>
                <w:color w:val="000000" w:themeColor="text1"/>
                <w:lang w:val="nb-NO" w:eastAsia="zh-CN"/>
              </w:rPr>
            </w:pPr>
            <w:r w:rsidRPr="00E23A98">
              <w:rPr>
                <w:color w:val="000000" w:themeColor="text1"/>
                <w:lang w:val="nb-NO" w:eastAsia="zh-CN"/>
              </w:rPr>
              <w:t>Bộ Thông tin và Truyền thông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DF999A" w14:textId="77777777" w:rsidR="00B42A2F" w:rsidRPr="00E23A98" w:rsidRDefault="00B42A2F" w:rsidP="00B42A2F">
            <w:pPr>
              <w:spacing w:before="60" w:after="60"/>
              <w:rPr>
                <w:color w:val="000000" w:themeColor="text1"/>
                <w:lang w:val="nb-NO" w:eastAsia="zh-CN"/>
              </w:rPr>
            </w:pPr>
            <w:r w:rsidRPr="00E23A98">
              <w:rPr>
                <w:color w:val="000000" w:themeColor="text1"/>
                <w:lang w:eastAsia="zh-CN"/>
              </w:rPr>
              <w:t>Hằng năm</w:t>
            </w:r>
          </w:p>
        </w:tc>
      </w:tr>
    </w:tbl>
    <w:bookmarkEnd w:id="21"/>
    <w:p w14:paraId="770D0B9A" w14:textId="44285BEF" w:rsidR="00654ABF" w:rsidRPr="00E23A98" w:rsidRDefault="005719B7" w:rsidP="00B1617B">
      <w:pPr>
        <w:autoSpaceDE w:val="0"/>
        <w:autoSpaceDN w:val="0"/>
        <w:adjustRightInd w:val="0"/>
        <w:ind w:firstLine="720"/>
        <w:rPr>
          <w:b/>
          <w:color w:val="000000" w:themeColor="text1"/>
          <w:sz w:val="28"/>
          <w:szCs w:val="28"/>
          <w:lang w:val="da-DK"/>
        </w:rPr>
      </w:pPr>
      <w:r w:rsidRPr="00E23A98">
        <w:rPr>
          <w:b/>
          <w:color w:val="000000" w:themeColor="text1"/>
          <w:sz w:val="28"/>
          <w:szCs w:val="28"/>
          <w:lang w:val="da-DK"/>
        </w:rPr>
        <w:t>----------------------</w:t>
      </w:r>
    </w:p>
    <w:sectPr w:rsidR="00654ABF" w:rsidRPr="00E23A98" w:rsidSect="009514E8">
      <w:headerReference w:type="first" r:id="rId9"/>
      <w:endnotePr>
        <w:numFmt w:val="decimal"/>
      </w:endnotePr>
      <w:pgSz w:w="16840" w:h="11907" w:orient="landscape" w:code="9"/>
      <w:pgMar w:top="1134" w:right="1134" w:bottom="284" w:left="1701" w:header="567"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5DD3B" w14:textId="77777777" w:rsidR="00D839FE" w:rsidRDefault="00D839FE" w:rsidP="008F27E0">
      <w:pPr>
        <w:spacing w:before="0" w:after="0" w:line="240" w:lineRule="auto"/>
      </w:pPr>
      <w:r>
        <w:separator/>
      </w:r>
    </w:p>
  </w:endnote>
  <w:endnote w:type="continuationSeparator" w:id="0">
    <w:p w14:paraId="2D11DAA3" w14:textId="77777777" w:rsidR="00D839FE" w:rsidRDefault="00D839FE" w:rsidP="008F27E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455CD" w14:textId="77777777" w:rsidR="00D839FE" w:rsidRDefault="00D839FE" w:rsidP="008F27E0">
      <w:pPr>
        <w:spacing w:before="0" w:after="0" w:line="240" w:lineRule="auto"/>
      </w:pPr>
      <w:r>
        <w:separator/>
      </w:r>
    </w:p>
  </w:footnote>
  <w:footnote w:type="continuationSeparator" w:id="0">
    <w:p w14:paraId="53D926B1" w14:textId="77777777" w:rsidR="00D839FE" w:rsidRDefault="00D839FE" w:rsidP="008F27E0">
      <w:pPr>
        <w:spacing w:before="0" w:after="0" w:line="240" w:lineRule="auto"/>
      </w:pPr>
      <w:r>
        <w:continuationSeparator/>
      </w:r>
    </w:p>
  </w:footnote>
  <w:footnote w:id="1">
    <w:p w14:paraId="1FBA8DA2" w14:textId="3749F6A8" w:rsidR="0026260C" w:rsidRDefault="0026260C" w:rsidP="00A10B8E">
      <w:pPr>
        <w:pStyle w:val="FootnoteText"/>
        <w:jc w:val="both"/>
      </w:pPr>
      <w:r>
        <w:rPr>
          <w:rStyle w:val="FootnoteReference"/>
        </w:rPr>
        <w:footnoteRef/>
      </w:r>
      <w:r>
        <w:t xml:space="preserve"> </w:t>
      </w:r>
      <w:r w:rsidRPr="0026260C">
        <w:t>Trong một nghiên cứu thực hiện năm 2017 tại 46 quốc gia (chiếm hơn 90% GDP toàn cầu), McKinsey đã đưa ra dự báo từ 400 triệu đến 800 triệu trên Thế giới sẽ mất việc làm dưới tác động của tự động hóa và AI</w:t>
      </w:r>
      <w:r>
        <w:t>.</w:t>
      </w:r>
    </w:p>
  </w:footnote>
  <w:footnote w:id="2">
    <w:p w14:paraId="477A8FCE" w14:textId="77777777" w:rsidR="00ED36DC" w:rsidRDefault="00ED36DC" w:rsidP="00ED36DC">
      <w:pPr>
        <w:pStyle w:val="FootnoteText"/>
        <w:jc w:val="both"/>
      </w:pPr>
      <w:r>
        <w:rPr>
          <w:rStyle w:val="FootnoteReference"/>
        </w:rPr>
        <w:footnoteRef/>
      </w:r>
      <w:r>
        <w:t xml:space="preserve"> </w:t>
      </w:r>
      <w:r w:rsidRPr="00F27F6A">
        <w:t xml:space="preserve">Nguồn: A Global framework of reference on digital literacy skills for indicator 4.4.2. UNESCO Institute for Statistics, Information Paper No. </w:t>
      </w:r>
      <w:r>
        <w:t>51</w:t>
      </w:r>
      <w:r w:rsidRPr="00F27F6A">
        <w:t>, Ref: UIS/2018/ICT/IP51</w:t>
      </w:r>
    </w:p>
  </w:footnote>
  <w:footnote w:id="3">
    <w:p w14:paraId="7E258D01" w14:textId="23E5BB7B" w:rsidR="00A10B8E" w:rsidRDefault="00A10B8E" w:rsidP="00A10B8E">
      <w:pPr>
        <w:pStyle w:val="FootnoteText"/>
        <w:jc w:val="both"/>
      </w:pPr>
      <w:r>
        <w:rPr>
          <w:rStyle w:val="FootnoteReference"/>
        </w:rPr>
        <w:footnoteRef/>
      </w:r>
      <w:r>
        <w:t xml:space="preserve"> </w:t>
      </w:r>
      <w:r w:rsidRPr="00A10B8E">
        <w:t>Jae-Hee Chang and Phu Huynh</w:t>
      </w:r>
      <w:r>
        <w:t>, (July 2016). ASEAN in Tranformation - The future of jobs at risk of automation.</w:t>
      </w:r>
    </w:p>
  </w:footnote>
  <w:footnote w:id="4">
    <w:p w14:paraId="162C5358" w14:textId="4DC7254C" w:rsidR="005641C3" w:rsidRPr="005641C3" w:rsidRDefault="005641C3" w:rsidP="005641C3">
      <w:pPr>
        <w:pStyle w:val="FootnoteText"/>
        <w:jc w:val="both"/>
      </w:pPr>
      <w:r>
        <w:rPr>
          <w:rStyle w:val="FootnoteReference"/>
        </w:rPr>
        <w:footnoteRef/>
      </w:r>
      <w:r w:rsidRPr="005641C3">
        <w:t xml:space="preserve"> Trên mạng internet có rất nh</w:t>
      </w:r>
      <w:r>
        <w:t xml:space="preserve">iều trang web cung cấp phim lậu, nhạc lậu, xem tivi không có bản quyền,…thu hút đông đảo </w:t>
      </w:r>
      <w:r w:rsidR="00AC2C27">
        <w:t>thanh thiếu niên</w:t>
      </w:r>
      <w:r>
        <w:t xml:space="preserve"> truy cập và sử dụng trái pháp luật.</w:t>
      </w:r>
    </w:p>
  </w:footnote>
  <w:footnote w:id="5">
    <w:p w14:paraId="17E54439" w14:textId="77777777" w:rsidR="00FE0CF9" w:rsidRDefault="00FE0CF9" w:rsidP="00FE0CF9">
      <w:pPr>
        <w:pStyle w:val="FootnoteText"/>
        <w:jc w:val="both"/>
      </w:pPr>
      <w:r>
        <w:rPr>
          <w:rStyle w:val="FootnoteReference"/>
        </w:rPr>
        <w:footnoteRef/>
      </w:r>
      <w:r w:rsidRPr="005641C3">
        <w:t xml:space="preserve"> Nghiên cứu thường niên về Chỉ số văn minh trực tuyến của Microsoft (DCI) công bố ngày 11/2/2020 cho thấy Việt Nam nằm trong nhóm 5 quốc gia ứng xử kém văn minh trên internet. </w:t>
      </w:r>
      <w:r w:rsidRPr="00577A47">
        <w:t>Bình luận thô tục, bạo lực, kỳ thị phụ nữ, tấn công cá nhân, phân biệt đối xử, gây tổn hại uy tín,...là những biểu hiện không hiếm thấy của không ít thanh</w:t>
      </w:r>
      <w:r>
        <w:t>,</w:t>
      </w:r>
      <w:r w:rsidRPr="00577A47">
        <w:t xml:space="preserve"> thiếu niên trên mạng xã hội.</w:t>
      </w:r>
    </w:p>
  </w:footnote>
  <w:footnote w:id="6">
    <w:p w14:paraId="5176F9E6" w14:textId="77777777" w:rsidR="00FE0CF9" w:rsidRDefault="00FE0CF9" w:rsidP="00FE0CF9">
      <w:pPr>
        <w:pStyle w:val="FootnoteText"/>
        <w:jc w:val="both"/>
      </w:pPr>
      <w:r>
        <w:rPr>
          <w:rStyle w:val="FootnoteReference"/>
        </w:rPr>
        <w:footnoteRef/>
      </w:r>
      <w:r>
        <w:t xml:space="preserve"> </w:t>
      </w:r>
      <w:r w:rsidRPr="00577A47">
        <w:t xml:space="preserve">Theo thống kê của UNICEF năm 2019, 21% thanh thiếu niên Việt Nam tham gia khảo sát cho biết họ là nạn nhân của bắt nạt trên mạng và </w:t>
      </w:r>
      <w:r>
        <w:t>hầu hết (</w:t>
      </w:r>
      <w:r w:rsidRPr="00577A47">
        <w:t>75%</w:t>
      </w:r>
      <w:r>
        <w:t>)</w:t>
      </w:r>
      <w:r w:rsidRPr="00577A47">
        <w:t xml:space="preserve">  không biết về đường dây nóng hoặc các dịch vụ có thể giúp họ nếu bị bắt nạt hoặc bị bạo lực trên mạng.</w:t>
      </w:r>
      <w:r>
        <w:t xml:space="preserve"> </w:t>
      </w:r>
    </w:p>
  </w:footnote>
  <w:footnote w:id="7">
    <w:p w14:paraId="5C5DD96D" w14:textId="77777777" w:rsidR="00FE0CF9" w:rsidRDefault="00FE0CF9" w:rsidP="00FE0CF9">
      <w:pPr>
        <w:pStyle w:val="FootnoteText"/>
        <w:jc w:val="both"/>
      </w:pPr>
      <w:r>
        <w:rPr>
          <w:rStyle w:val="FootnoteReference"/>
        </w:rPr>
        <w:footnoteRef/>
      </w:r>
      <w:r>
        <w:t xml:space="preserve"> </w:t>
      </w:r>
      <w:r w:rsidRPr="00D27EA6">
        <w:t xml:space="preserve">Theo kết quả điều tra thu </w:t>
      </w:r>
      <w:r>
        <w:t>t</w:t>
      </w:r>
      <w:r w:rsidRPr="00D27EA6">
        <w:t>hập thông tin về thực trạng Kinh tế- Xã hội năm 2019 đối với 53 dân tộc thiểu số, tỉ lệ các hộ tiếp cận Internet tăng đáng kể chiếm 61,3%; tuy vậy, theo bản đồ phủ song Internet Việt Nam, các tỉnh biên giới có tiếp cận mạng nhưng tốc độ còn khá chậm, không đáp ứng được nhu cầu chuyển đổi số diễn ra nhanh chóng hiện nay</w:t>
      </w:r>
    </w:p>
  </w:footnote>
  <w:footnote w:id="8">
    <w:p w14:paraId="28558B86" w14:textId="77777777" w:rsidR="0081681B" w:rsidRPr="000B3373" w:rsidRDefault="0081681B" w:rsidP="0081681B">
      <w:pPr>
        <w:pStyle w:val="FootnoteText"/>
        <w:jc w:val="both"/>
        <w:rPr>
          <w:lang w:val="sv-SE"/>
        </w:rPr>
      </w:pPr>
      <w:r w:rsidRPr="00EF72D9">
        <w:rPr>
          <w:rStyle w:val="FootnoteReference"/>
        </w:rPr>
        <w:footnoteRef/>
      </w:r>
      <w:r w:rsidRPr="00EF72D9">
        <w:t xml:space="preserve"> Theo Luật Thanh niên 2020, thanh niên là công dân Việt Nam từ đủ 16 - 30 tuổi. Theo Luật Trẻ em 2016, trẻ em là người dưới 16 tuổi. Theo Điều lệ Đội Thiếu niên Tiền phong Hồ Chí Minh, thiếu niên Việt Nam từ 9 đến 15 tuổi.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88991"/>
      <w:docPartObj>
        <w:docPartGallery w:val="Page Numbers (Top of Page)"/>
        <w:docPartUnique/>
      </w:docPartObj>
    </w:sdtPr>
    <w:sdtEndPr>
      <w:rPr>
        <w:noProof/>
      </w:rPr>
    </w:sdtEndPr>
    <w:sdtContent>
      <w:p w14:paraId="489B1D11" w14:textId="62BFB554" w:rsidR="00CC40C2" w:rsidRDefault="00CC40C2">
        <w:pPr>
          <w:pStyle w:val="Header"/>
        </w:pPr>
        <w:r>
          <w:fldChar w:fldCharType="begin"/>
        </w:r>
        <w:r>
          <w:instrText xml:space="preserve"> PAGE   \* MERGEFORMAT </w:instrText>
        </w:r>
        <w:r>
          <w:fldChar w:fldCharType="separate"/>
        </w:r>
        <w:r w:rsidR="00326271">
          <w:rPr>
            <w:noProof/>
          </w:rPr>
          <w:t>14</w:t>
        </w:r>
        <w:r>
          <w:rPr>
            <w:noProof/>
          </w:rPr>
          <w:fldChar w:fldCharType="end"/>
        </w:r>
      </w:p>
    </w:sdtContent>
  </w:sdt>
  <w:p w14:paraId="7948FAF9" w14:textId="77777777" w:rsidR="00CC40C2" w:rsidRDefault="00CC4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0549" w14:textId="77777777" w:rsidR="00C50E13" w:rsidRDefault="007A1960">
    <w:pPr>
      <w:pStyle w:val="Header"/>
    </w:pPr>
    <w:r>
      <w:fldChar w:fldCharType="begin"/>
    </w:r>
    <w:r>
      <w:instrText xml:space="preserve"> PAGE   \* MERGEFORMAT </w:instrText>
    </w:r>
    <w:r>
      <w:fldChar w:fldCharType="separate"/>
    </w:r>
    <w:r>
      <w:rPr>
        <w:noProof/>
      </w:rPr>
      <w:t>2</w:t>
    </w:r>
    <w:r>
      <w:rPr>
        <w:noProof/>
      </w:rPr>
      <w:fldChar w:fldCharType="end"/>
    </w:r>
  </w:p>
  <w:p w14:paraId="1F6EA28E" w14:textId="77777777" w:rsidR="00C50E13" w:rsidRDefault="00D83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7E19"/>
    <w:multiLevelType w:val="hybridMultilevel"/>
    <w:tmpl w:val="A83C8C7E"/>
    <w:lvl w:ilvl="0" w:tplc="6A5A65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DE04568"/>
    <w:multiLevelType w:val="hybridMultilevel"/>
    <w:tmpl w:val="06F66958"/>
    <w:lvl w:ilvl="0" w:tplc="53ECEA5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1086D6F"/>
    <w:multiLevelType w:val="hybridMultilevel"/>
    <w:tmpl w:val="3338589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21E51478"/>
    <w:multiLevelType w:val="hybridMultilevel"/>
    <w:tmpl w:val="168E9900"/>
    <w:lvl w:ilvl="0" w:tplc="25F0EA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C16564"/>
    <w:multiLevelType w:val="hybridMultilevel"/>
    <w:tmpl w:val="F1222728"/>
    <w:lvl w:ilvl="0" w:tplc="6430F61A">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C34482"/>
    <w:multiLevelType w:val="hybridMultilevel"/>
    <w:tmpl w:val="D8280DFC"/>
    <w:lvl w:ilvl="0" w:tplc="016871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49D36D2B"/>
    <w:multiLevelType w:val="hybridMultilevel"/>
    <w:tmpl w:val="ECA05F08"/>
    <w:lvl w:ilvl="0" w:tplc="C60C5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697D94"/>
    <w:multiLevelType w:val="hybridMultilevel"/>
    <w:tmpl w:val="1430E1AC"/>
    <w:lvl w:ilvl="0" w:tplc="AA3061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794123"/>
    <w:multiLevelType w:val="hybridMultilevel"/>
    <w:tmpl w:val="35D69BD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B9710E"/>
    <w:multiLevelType w:val="hybridMultilevel"/>
    <w:tmpl w:val="8014E068"/>
    <w:lvl w:ilvl="0" w:tplc="E3167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0F3874"/>
    <w:multiLevelType w:val="hybridMultilevel"/>
    <w:tmpl w:val="502E69B6"/>
    <w:lvl w:ilvl="0" w:tplc="C3E49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4"/>
  </w:num>
  <w:num w:numId="4">
    <w:abstractNumId w:val="1"/>
  </w:num>
  <w:num w:numId="5">
    <w:abstractNumId w:val="9"/>
  </w:num>
  <w:num w:numId="6">
    <w:abstractNumId w:val="6"/>
  </w:num>
  <w:num w:numId="7">
    <w:abstractNumId w:val="10"/>
  </w:num>
  <w:num w:numId="8">
    <w:abstractNumId w:val="5"/>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70"/>
    <w:rsid w:val="00000729"/>
    <w:rsid w:val="00005FC7"/>
    <w:rsid w:val="0000691C"/>
    <w:rsid w:val="00007030"/>
    <w:rsid w:val="00011AB0"/>
    <w:rsid w:val="0001208D"/>
    <w:rsid w:val="0001322A"/>
    <w:rsid w:val="00013306"/>
    <w:rsid w:val="0001606A"/>
    <w:rsid w:val="00020A61"/>
    <w:rsid w:val="000226DE"/>
    <w:rsid w:val="00026803"/>
    <w:rsid w:val="0003016E"/>
    <w:rsid w:val="00033962"/>
    <w:rsid w:val="00035AC6"/>
    <w:rsid w:val="00040109"/>
    <w:rsid w:val="00041E3F"/>
    <w:rsid w:val="00042474"/>
    <w:rsid w:val="00042FFC"/>
    <w:rsid w:val="00052D08"/>
    <w:rsid w:val="0005397D"/>
    <w:rsid w:val="00062FFE"/>
    <w:rsid w:val="00063925"/>
    <w:rsid w:val="00064283"/>
    <w:rsid w:val="0006704D"/>
    <w:rsid w:val="0007034F"/>
    <w:rsid w:val="000715CD"/>
    <w:rsid w:val="0007380C"/>
    <w:rsid w:val="00073968"/>
    <w:rsid w:val="000745C9"/>
    <w:rsid w:val="00075043"/>
    <w:rsid w:val="000753CE"/>
    <w:rsid w:val="000771A0"/>
    <w:rsid w:val="00077A3D"/>
    <w:rsid w:val="00080796"/>
    <w:rsid w:val="000817C3"/>
    <w:rsid w:val="00084A94"/>
    <w:rsid w:val="00085A36"/>
    <w:rsid w:val="00087728"/>
    <w:rsid w:val="00087778"/>
    <w:rsid w:val="000916A4"/>
    <w:rsid w:val="00092DC2"/>
    <w:rsid w:val="00092F43"/>
    <w:rsid w:val="0009343A"/>
    <w:rsid w:val="000954C6"/>
    <w:rsid w:val="00095630"/>
    <w:rsid w:val="00096CA1"/>
    <w:rsid w:val="000A496F"/>
    <w:rsid w:val="000A4A1D"/>
    <w:rsid w:val="000A544C"/>
    <w:rsid w:val="000A5C48"/>
    <w:rsid w:val="000A5C95"/>
    <w:rsid w:val="000B03B3"/>
    <w:rsid w:val="000B0F62"/>
    <w:rsid w:val="000B20E0"/>
    <w:rsid w:val="000B234D"/>
    <w:rsid w:val="000B3373"/>
    <w:rsid w:val="000B3579"/>
    <w:rsid w:val="000B4892"/>
    <w:rsid w:val="000B72C9"/>
    <w:rsid w:val="000C0CF5"/>
    <w:rsid w:val="000C1D26"/>
    <w:rsid w:val="000C3AEB"/>
    <w:rsid w:val="000C4C2B"/>
    <w:rsid w:val="000C5F33"/>
    <w:rsid w:val="000C63FD"/>
    <w:rsid w:val="000D1FCA"/>
    <w:rsid w:val="000D2C12"/>
    <w:rsid w:val="000E5000"/>
    <w:rsid w:val="000E5308"/>
    <w:rsid w:val="000E5DAC"/>
    <w:rsid w:val="000E7CC4"/>
    <w:rsid w:val="000F39CE"/>
    <w:rsid w:val="000F4E69"/>
    <w:rsid w:val="000F6AD4"/>
    <w:rsid w:val="000F7AFE"/>
    <w:rsid w:val="001016B5"/>
    <w:rsid w:val="00101B9F"/>
    <w:rsid w:val="00103E70"/>
    <w:rsid w:val="00111EAB"/>
    <w:rsid w:val="0011212B"/>
    <w:rsid w:val="00113F08"/>
    <w:rsid w:val="00114C6A"/>
    <w:rsid w:val="00115379"/>
    <w:rsid w:val="00116F3B"/>
    <w:rsid w:val="00120D30"/>
    <w:rsid w:val="00122BE2"/>
    <w:rsid w:val="00124466"/>
    <w:rsid w:val="00125A46"/>
    <w:rsid w:val="001302CE"/>
    <w:rsid w:val="001318E4"/>
    <w:rsid w:val="001321EE"/>
    <w:rsid w:val="0013229A"/>
    <w:rsid w:val="001328F6"/>
    <w:rsid w:val="00132F55"/>
    <w:rsid w:val="00134E3F"/>
    <w:rsid w:val="001353AC"/>
    <w:rsid w:val="00135678"/>
    <w:rsid w:val="001366FA"/>
    <w:rsid w:val="00136734"/>
    <w:rsid w:val="00142BC6"/>
    <w:rsid w:val="0014366A"/>
    <w:rsid w:val="00144B76"/>
    <w:rsid w:val="0014515C"/>
    <w:rsid w:val="00146795"/>
    <w:rsid w:val="001477CF"/>
    <w:rsid w:val="00147B65"/>
    <w:rsid w:val="00151617"/>
    <w:rsid w:val="00152348"/>
    <w:rsid w:val="001535B1"/>
    <w:rsid w:val="00153A07"/>
    <w:rsid w:val="00154051"/>
    <w:rsid w:val="0015596C"/>
    <w:rsid w:val="00155991"/>
    <w:rsid w:val="00157649"/>
    <w:rsid w:val="001578CA"/>
    <w:rsid w:val="0016020F"/>
    <w:rsid w:val="0016150E"/>
    <w:rsid w:val="001647B0"/>
    <w:rsid w:val="001652B5"/>
    <w:rsid w:val="00170BB6"/>
    <w:rsid w:val="001723A7"/>
    <w:rsid w:val="0017243B"/>
    <w:rsid w:val="00173CA4"/>
    <w:rsid w:val="001742D6"/>
    <w:rsid w:val="001749E4"/>
    <w:rsid w:val="001818A0"/>
    <w:rsid w:val="00182B7F"/>
    <w:rsid w:val="0018338A"/>
    <w:rsid w:val="00183B7C"/>
    <w:rsid w:val="00183E04"/>
    <w:rsid w:val="00186FC4"/>
    <w:rsid w:val="00192121"/>
    <w:rsid w:val="00192476"/>
    <w:rsid w:val="001928B4"/>
    <w:rsid w:val="00192BDA"/>
    <w:rsid w:val="00193A77"/>
    <w:rsid w:val="001942DB"/>
    <w:rsid w:val="00195EF6"/>
    <w:rsid w:val="0019654D"/>
    <w:rsid w:val="001A02F3"/>
    <w:rsid w:val="001A1662"/>
    <w:rsid w:val="001A2C5E"/>
    <w:rsid w:val="001A310D"/>
    <w:rsid w:val="001A3405"/>
    <w:rsid w:val="001A6071"/>
    <w:rsid w:val="001A72FF"/>
    <w:rsid w:val="001A7360"/>
    <w:rsid w:val="001B1781"/>
    <w:rsid w:val="001B1BD4"/>
    <w:rsid w:val="001B229E"/>
    <w:rsid w:val="001B2C75"/>
    <w:rsid w:val="001B3A26"/>
    <w:rsid w:val="001B550B"/>
    <w:rsid w:val="001B6869"/>
    <w:rsid w:val="001B6F3E"/>
    <w:rsid w:val="001B708C"/>
    <w:rsid w:val="001B7FDE"/>
    <w:rsid w:val="001C0662"/>
    <w:rsid w:val="001C1012"/>
    <w:rsid w:val="001C22B1"/>
    <w:rsid w:val="001C28C0"/>
    <w:rsid w:val="001C3754"/>
    <w:rsid w:val="001C3E08"/>
    <w:rsid w:val="001C4076"/>
    <w:rsid w:val="001C52FE"/>
    <w:rsid w:val="001C5F56"/>
    <w:rsid w:val="001D00E4"/>
    <w:rsid w:val="001D0FAC"/>
    <w:rsid w:val="001D1154"/>
    <w:rsid w:val="001D20FC"/>
    <w:rsid w:val="001D4D38"/>
    <w:rsid w:val="001D5863"/>
    <w:rsid w:val="001D6599"/>
    <w:rsid w:val="001D6688"/>
    <w:rsid w:val="001D7155"/>
    <w:rsid w:val="001D76B5"/>
    <w:rsid w:val="001D788D"/>
    <w:rsid w:val="001D7F65"/>
    <w:rsid w:val="001E099A"/>
    <w:rsid w:val="001E1175"/>
    <w:rsid w:val="001E186B"/>
    <w:rsid w:val="001E1E71"/>
    <w:rsid w:val="001E42D0"/>
    <w:rsid w:val="001E4668"/>
    <w:rsid w:val="001E59E0"/>
    <w:rsid w:val="001E6137"/>
    <w:rsid w:val="001E64E9"/>
    <w:rsid w:val="001E6F4A"/>
    <w:rsid w:val="001F01C9"/>
    <w:rsid w:val="001F2269"/>
    <w:rsid w:val="001F339E"/>
    <w:rsid w:val="001F3F98"/>
    <w:rsid w:val="001F420D"/>
    <w:rsid w:val="001F584A"/>
    <w:rsid w:val="002026A6"/>
    <w:rsid w:val="00215248"/>
    <w:rsid w:val="00215C19"/>
    <w:rsid w:val="0021603E"/>
    <w:rsid w:val="0021793D"/>
    <w:rsid w:val="0022051A"/>
    <w:rsid w:val="002207EB"/>
    <w:rsid w:val="002209C2"/>
    <w:rsid w:val="0022224F"/>
    <w:rsid w:val="00224DD6"/>
    <w:rsid w:val="002266DD"/>
    <w:rsid w:val="00226C70"/>
    <w:rsid w:val="002305DF"/>
    <w:rsid w:val="00232702"/>
    <w:rsid w:val="00234E98"/>
    <w:rsid w:val="002375CE"/>
    <w:rsid w:val="002402F2"/>
    <w:rsid w:val="002413BA"/>
    <w:rsid w:val="00242F92"/>
    <w:rsid w:val="00243103"/>
    <w:rsid w:val="00254D23"/>
    <w:rsid w:val="00254E0D"/>
    <w:rsid w:val="00255C5A"/>
    <w:rsid w:val="00256BAF"/>
    <w:rsid w:val="00256D65"/>
    <w:rsid w:val="00260D7F"/>
    <w:rsid w:val="002622FC"/>
    <w:rsid w:val="0026260C"/>
    <w:rsid w:val="00263C36"/>
    <w:rsid w:val="002645C8"/>
    <w:rsid w:val="00265023"/>
    <w:rsid w:val="00265EF0"/>
    <w:rsid w:val="0027211A"/>
    <w:rsid w:val="0027224A"/>
    <w:rsid w:val="00272B12"/>
    <w:rsid w:val="00272D63"/>
    <w:rsid w:val="00275043"/>
    <w:rsid w:val="00277A55"/>
    <w:rsid w:val="002801E8"/>
    <w:rsid w:val="0028075E"/>
    <w:rsid w:val="00280818"/>
    <w:rsid w:val="002837E5"/>
    <w:rsid w:val="00286A1F"/>
    <w:rsid w:val="00287001"/>
    <w:rsid w:val="00291609"/>
    <w:rsid w:val="00291743"/>
    <w:rsid w:val="00291BF3"/>
    <w:rsid w:val="0029374F"/>
    <w:rsid w:val="00295261"/>
    <w:rsid w:val="002968CD"/>
    <w:rsid w:val="002A21C7"/>
    <w:rsid w:val="002A53F8"/>
    <w:rsid w:val="002A7629"/>
    <w:rsid w:val="002A7E47"/>
    <w:rsid w:val="002B06EE"/>
    <w:rsid w:val="002B155F"/>
    <w:rsid w:val="002B1FD1"/>
    <w:rsid w:val="002B4E8B"/>
    <w:rsid w:val="002B7AAD"/>
    <w:rsid w:val="002C403A"/>
    <w:rsid w:val="002C4E36"/>
    <w:rsid w:val="002C56EE"/>
    <w:rsid w:val="002D17E2"/>
    <w:rsid w:val="002D2E42"/>
    <w:rsid w:val="002D35AF"/>
    <w:rsid w:val="002D4062"/>
    <w:rsid w:val="002D5474"/>
    <w:rsid w:val="002D662C"/>
    <w:rsid w:val="002D6D27"/>
    <w:rsid w:val="002E067F"/>
    <w:rsid w:val="002E41A9"/>
    <w:rsid w:val="002E4CDB"/>
    <w:rsid w:val="002E4DEE"/>
    <w:rsid w:val="002E6076"/>
    <w:rsid w:val="002F064F"/>
    <w:rsid w:val="002F35A2"/>
    <w:rsid w:val="002F3AFF"/>
    <w:rsid w:val="002F41DA"/>
    <w:rsid w:val="002F48BB"/>
    <w:rsid w:val="002F525F"/>
    <w:rsid w:val="002F6427"/>
    <w:rsid w:val="002F7779"/>
    <w:rsid w:val="003049EE"/>
    <w:rsid w:val="00304AB2"/>
    <w:rsid w:val="0030572A"/>
    <w:rsid w:val="003067A5"/>
    <w:rsid w:val="00310920"/>
    <w:rsid w:val="0031119D"/>
    <w:rsid w:val="00311397"/>
    <w:rsid w:val="00311535"/>
    <w:rsid w:val="00312FFB"/>
    <w:rsid w:val="00313378"/>
    <w:rsid w:val="00314012"/>
    <w:rsid w:val="00315E5C"/>
    <w:rsid w:val="003168B2"/>
    <w:rsid w:val="0031703F"/>
    <w:rsid w:val="003218AB"/>
    <w:rsid w:val="00321A29"/>
    <w:rsid w:val="0032262A"/>
    <w:rsid w:val="0032327B"/>
    <w:rsid w:val="00323F77"/>
    <w:rsid w:val="003258B9"/>
    <w:rsid w:val="00326271"/>
    <w:rsid w:val="00330A06"/>
    <w:rsid w:val="00332BBE"/>
    <w:rsid w:val="00332D5B"/>
    <w:rsid w:val="0033350C"/>
    <w:rsid w:val="00333E32"/>
    <w:rsid w:val="003341A9"/>
    <w:rsid w:val="0034060E"/>
    <w:rsid w:val="003414D4"/>
    <w:rsid w:val="00342C89"/>
    <w:rsid w:val="00343138"/>
    <w:rsid w:val="003438DA"/>
    <w:rsid w:val="0034408E"/>
    <w:rsid w:val="00345E79"/>
    <w:rsid w:val="003465CE"/>
    <w:rsid w:val="00350E41"/>
    <w:rsid w:val="0035263B"/>
    <w:rsid w:val="00353BE9"/>
    <w:rsid w:val="00355267"/>
    <w:rsid w:val="003637FF"/>
    <w:rsid w:val="00365DA6"/>
    <w:rsid w:val="003668B5"/>
    <w:rsid w:val="003700B7"/>
    <w:rsid w:val="003705EA"/>
    <w:rsid w:val="00370A0D"/>
    <w:rsid w:val="00373FB7"/>
    <w:rsid w:val="0037796C"/>
    <w:rsid w:val="00377CB6"/>
    <w:rsid w:val="003814AA"/>
    <w:rsid w:val="0038498E"/>
    <w:rsid w:val="00385760"/>
    <w:rsid w:val="00387D59"/>
    <w:rsid w:val="00391436"/>
    <w:rsid w:val="003934D5"/>
    <w:rsid w:val="00393E86"/>
    <w:rsid w:val="00394387"/>
    <w:rsid w:val="00394A94"/>
    <w:rsid w:val="00397BA1"/>
    <w:rsid w:val="003A3AA5"/>
    <w:rsid w:val="003A3DD5"/>
    <w:rsid w:val="003A6A9C"/>
    <w:rsid w:val="003A74DB"/>
    <w:rsid w:val="003B1883"/>
    <w:rsid w:val="003B1C07"/>
    <w:rsid w:val="003B316B"/>
    <w:rsid w:val="003B604B"/>
    <w:rsid w:val="003C44CE"/>
    <w:rsid w:val="003C5BB3"/>
    <w:rsid w:val="003C5D67"/>
    <w:rsid w:val="003C6EF9"/>
    <w:rsid w:val="003C7FA9"/>
    <w:rsid w:val="003D4121"/>
    <w:rsid w:val="003D529E"/>
    <w:rsid w:val="003D55C5"/>
    <w:rsid w:val="003D6B18"/>
    <w:rsid w:val="003D7BE9"/>
    <w:rsid w:val="003E15DC"/>
    <w:rsid w:val="003E2046"/>
    <w:rsid w:val="003E48D1"/>
    <w:rsid w:val="003E722C"/>
    <w:rsid w:val="003F1FDC"/>
    <w:rsid w:val="003F3D8E"/>
    <w:rsid w:val="003F47EB"/>
    <w:rsid w:val="00400592"/>
    <w:rsid w:val="00400E0F"/>
    <w:rsid w:val="004026C2"/>
    <w:rsid w:val="004058CB"/>
    <w:rsid w:val="00405D07"/>
    <w:rsid w:val="00407782"/>
    <w:rsid w:val="00411034"/>
    <w:rsid w:val="0041203A"/>
    <w:rsid w:val="00412243"/>
    <w:rsid w:val="004127FB"/>
    <w:rsid w:val="00416562"/>
    <w:rsid w:val="00417987"/>
    <w:rsid w:val="00417C1B"/>
    <w:rsid w:val="00421123"/>
    <w:rsid w:val="004217A6"/>
    <w:rsid w:val="00421D6E"/>
    <w:rsid w:val="004224BC"/>
    <w:rsid w:val="0042459A"/>
    <w:rsid w:val="00424812"/>
    <w:rsid w:val="0042667C"/>
    <w:rsid w:val="00432ED6"/>
    <w:rsid w:val="00433033"/>
    <w:rsid w:val="004347BB"/>
    <w:rsid w:val="00435E3B"/>
    <w:rsid w:val="004361CE"/>
    <w:rsid w:val="004378BD"/>
    <w:rsid w:val="00437A51"/>
    <w:rsid w:val="00437F28"/>
    <w:rsid w:val="0044039B"/>
    <w:rsid w:val="004429E6"/>
    <w:rsid w:val="00442B3E"/>
    <w:rsid w:val="00443A6A"/>
    <w:rsid w:val="004444A9"/>
    <w:rsid w:val="00444B7E"/>
    <w:rsid w:val="0045004E"/>
    <w:rsid w:val="00451321"/>
    <w:rsid w:val="00451985"/>
    <w:rsid w:val="00452617"/>
    <w:rsid w:val="00453512"/>
    <w:rsid w:val="004564E0"/>
    <w:rsid w:val="00456F67"/>
    <w:rsid w:val="004575B6"/>
    <w:rsid w:val="0046107A"/>
    <w:rsid w:val="004651BE"/>
    <w:rsid w:val="0046704D"/>
    <w:rsid w:val="00467C8C"/>
    <w:rsid w:val="00471055"/>
    <w:rsid w:val="0047455F"/>
    <w:rsid w:val="004747E9"/>
    <w:rsid w:val="004762E2"/>
    <w:rsid w:val="00477E99"/>
    <w:rsid w:val="00483F26"/>
    <w:rsid w:val="004840AF"/>
    <w:rsid w:val="0048552A"/>
    <w:rsid w:val="00485B2F"/>
    <w:rsid w:val="004872DF"/>
    <w:rsid w:val="00487777"/>
    <w:rsid w:val="004905C5"/>
    <w:rsid w:val="00491FB9"/>
    <w:rsid w:val="00492A86"/>
    <w:rsid w:val="00493E82"/>
    <w:rsid w:val="00497414"/>
    <w:rsid w:val="004A1B20"/>
    <w:rsid w:val="004A21F7"/>
    <w:rsid w:val="004A3BFE"/>
    <w:rsid w:val="004A4827"/>
    <w:rsid w:val="004A5FCC"/>
    <w:rsid w:val="004A6143"/>
    <w:rsid w:val="004A67F2"/>
    <w:rsid w:val="004A7B92"/>
    <w:rsid w:val="004A7C6D"/>
    <w:rsid w:val="004B0703"/>
    <w:rsid w:val="004B1729"/>
    <w:rsid w:val="004B3CCB"/>
    <w:rsid w:val="004B5309"/>
    <w:rsid w:val="004B6A6F"/>
    <w:rsid w:val="004C042A"/>
    <w:rsid w:val="004C11FB"/>
    <w:rsid w:val="004C19AE"/>
    <w:rsid w:val="004C21DC"/>
    <w:rsid w:val="004C2937"/>
    <w:rsid w:val="004C393A"/>
    <w:rsid w:val="004C4E9A"/>
    <w:rsid w:val="004C5A39"/>
    <w:rsid w:val="004C6C32"/>
    <w:rsid w:val="004D19A7"/>
    <w:rsid w:val="004D270C"/>
    <w:rsid w:val="004D2ECE"/>
    <w:rsid w:val="004D358C"/>
    <w:rsid w:val="004D611E"/>
    <w:rsid w:val="004D728F"/>
    <w:rsid w:val="004D7736"/>
    <w:rsid w:val="004E2609"/>
    <w:rsid w:val="004E2D3E"/>
    <w:rsid w:val="004E4EDB"/>
    <w:rsid w:val="004E501F"/>
    <w:rsid w:val="004E5DC7"/>
    <w:rsid w:val="004F17D8"/>
    <w:rsid w:val="004F4875"/>
    <w:rsid w:val="004F4CE1"/>
    <w:rsid w:val="004F5ABF"/>
    <w:rsid w:val="004F66D0"/>
    <w:rsid w:val="0050016F"/>
    <w:rsid w:val="005050ED"/>
    <w:rsid w:val="00505B3A"/>
    <w:rsid w:val="005063DA"/>
    <w:rsid w:val="005071B0"/>
    <w:rsid w:val="005111F9"/>
    <w:rsid w:val="005119D1"/>
    <w:rsid w:val="00512A70"/>
    <w:rsid w:val="005149BF"/>
    <w:rsid w:val="00517C56"/>
    <w:rsid w:val="0052130D"/>
    <w:rsid w:val="0052194F"/>
    <w:rsid w:val="005224FA"/>
    <w:rsid w:val="005230E8"/>
    <w:rsid w:val="00526FCC"/>
    <w:rsid w:val="0052740E"/>
    <w:rsid w:val="0053065D"/>
    <w:rsid w:val="0053074E"/>
    <w:rsid w:val="0053130C"/>
    <w:rsid w:val="00532AAD"/>
    <w:rsid w:val="005336C7"/>
    <w:rsid w:val="005337EF"/>
    <w:rsid w:val="00533ECA"/>
    <w:rsid w:val="00534662"/>
    <w:rsid w:val="0053729C"/>
    <w:rsid w:val="005377AA"/>
    <w:rsid w:val="00537F87"/>
    <w:rsid w:val="005408C5"/>
    <w:rsid w:val="005427B2"/>
    <w:rsid w:val="00543E07"/>
    <w:rsid w:val="00545616"/>
    <w:rsid w:val="00547346"/>
    <w:rsid w:val="005534FC"/>
    <w:rsid w:val="0055385E"/>
    <w:rsid w:val="00553E0B"/>
    <w:rsid w:val="0055507F"/>
    <w:rsid w:val="0056155D"/>
    <w:rsid w:val="0056315B"/>
    <w:rsid w:val="005641C3"/>
    <w:rsid w:val="00564EB8"/>
    <w:rsid w:val="005719B7"/>
    <w:rsid w:val="0057543D"/>
    <w:rsid w:val="00575B57"/>
    <w:rsid w:val="00576BF0"/>
    <w:rsid w:val="00577582"/>
    <w:rsid w:val="00577A47"/>
    <w:rsid w:val="00577F3F"/>
    <w:rsid w:val="00577F5F"/>
    <w:rsid w:val="00580E32"/>
    <w:rsid w:val="00581B0B"/>
    <w:rsid w:val="00583877"/>
    <w:rsid w:val="00585AE2"/>
    <w:rsid w:val="00586490"/>
    <w:rsid w:val="0058662F"/>
    <w:rsid w:val="00587E33"/>
    <w:rsid w:val="005900F1"/>
    <w:rsid w:val="005920F1"/>
    <w:rsid w:val="005928E6"/>
    <w:rsid w:val="005929F3"/>
    <w:rsid w:val="00597BF7"/>
    <w:rsid w:val="005A06EB"/>
    <w:rsid w:val="005A0A12"/>
    <w:rsid w:val="005A168A"/>
    <w:rsid w:val="005A349D"/>
    <w:rsid w:val="005A39C7"/>
    <w:rsid w:val="005A3B79"/>
    <w:rsid w:val="005A3D11"/>
    <w:rsid w:val="005A7061"/>
    <w:rsid w:val="005B3190"/>
    <w:rsid w:val="005B5A61"/>
    <w:rsid w:val="005B716E"/>
    <w:rsid w:val="005C013B"/>
    <w:rsid w:val="005C0174"/>
    <w:rsid w:val="005C1911"/>
    <w:rsid w:val="005C1CFA"/>
    <w:rsid w:val="005C228F"/>
    <w:rsid w:val="005C451B"/>
    <w:rsid w:val="005C5CBE"/>
    <w:rsid w:val="005D1048"/>
    <w:rsid w:val="005D3D14"/>
    <w:rsid w:val="005D4079"/>
    <w:rsid w:val="005D4D58"/>
    <w:rsid w:val="005D5571"/>
    <w:rsid w:val="005D563C"/>
    <w:rsid w:val="005D5DEB"/>
    <w:rsid w:val="005D77D4"/>
    <w:rsid w:val="005E0C63"/>
    <w:rsid w:val="005E2738"/>
    <w:rsid w:val="005E33D8"/>
    <w:rsid w:val="005E5BBE"/>
    <w:rsid w:val="005E6E9D"/>
    <w:rsid w:val="005F5B4C"/>
    <w:rsid w:val="005F6A59"/>
    <w:rsid w:val="005F7B8C"/>
    <w:rsid w:val="006005B6"/>
    <w:rsid w:val="00600816"/>
    <w:rsid w:val="00600DD1"/>
    <w:rsid w:val="00603C4F"/>
    <w:rsid w:val="00603ECF"/>
    <w:rsid w:val="00604F32"/>
    <w:rsid w:val="00606462"/>
    <w:rsid w:val="00607A86"/>
    <w:rsid w:val="006100BE"/>
    <w:rsid w:val="006124DE"/>
    <w:rsid w:val="0061563C"/>
    <w:rsid w:val="00615FCC"/>
    <w:rsid w:val="0062212E"/>
    <w:rsid w:val="006225B4"/>
    <w:rsid w:val="00623229"/>
    <w:rsid w:val="00623794"/>
    <w:rsid w:val="00624BB6"/>
    <w:rsid w:val="00626857"/>
    <w:rsid w:val="006310BF"/>
    <w:rsid w:val="00632A69"/>
    <w:rsid w:val="00633E86"/>
    <w:rsid w:val="00635DEB"/>
    <w:rsid w:val="00635FAC"/>
    <w:rsid w:val="006360B1"/>
    <w:rsid w:val="00636FF9"/>
    <w:rsid w:val="00640346"/>
    <w:rsid w:val="0064198F"/>
    <w:rsid w:val="00642323"/>
    <w:rsid w:val="00644001"/>
    <w:rsid w:val="006440D4"/>
    <w:rsid w:val="00644A7C"/>
    <w:rsid w:val="006470BE"/>
    <w:rsid w:val="006504C7"/>
    <w:rsid w:val="00651667"/>
    <w:rsid w:val="00651CCE"/>
    <w:rsid w:val="00654ABF"/>
    <w:rsid w:val="006554FB"/>
    <w:rsid w:val="0065565E"/>
    <w:rsid w:val="00655D12"/>
    <w:rsid w:val="00657427"/>
    <w:rsid w:val="0065791C"/>
    <w:rsid w:val="006617DC"/>
    <w:rsid w:val="00661C36"/>
    <w:rsid w:val="006624DA"/>
    <w:rsid w:val="00662BA3"/>
    <w:rsid w:val="00664E9B"/>
    <w:rsid w:val="00666E35"/>
    <w:rsid w:val="00666E37"/>
    <w:rsid w:val="006709B5"/>
    <w:rsid w:val="00672E16"/>
    <w:rsid w:val="00673778"/>
    <w:rsid w:val="0067466B"/>
    <w:rsid w:val="0067471D"/>
    <w:rsid w:val="00675AE0"/>
    <w:rsid w:val="00675B9E"/>
    <w:rsid w:val="00675BCC"/>
    <w:rsid w:val="00680111"/>
    <w:rsid w:val="00680D49"/>
    <w:rsid w:val="00683AF1"/>
    <w:rsid w:val="00683E26"/>
    <w:rsid w:val="0068450F"/>
    <w:rsid w:val="00687333"/>
    <w:rsid w:val="00687338"/>
    <w:rsid w:val="006915B9"/>
    <w:rsid w:val="006935BF"/>
    <w:rsid w:val="006957DE"/>
    <w:rsid w:val="006969CC"/>
    <w:rsid w:val="00697423"/>
    <w:rsid w:val="00697FF3"/>
    <w:rsid w:val="006A24F0"/>
    <w:rsid w:val="006A2A94"/>
    <w:rsid w:val="006A32A8"/>
    <w:rsid w:val="006A3E26"/>
    <w:rsid w:val="006A5F23"/>
    <w:rsid w:val="006A7FC3"/>
    <w:rsid w:val="006B1641"/>
    <w:rsid w:val="006B5BCE"/>
    <w:rsid w:val="006B631B"/>
    <w:rsid w:val="006B6F99"/>
    <w:rsid w:val="006B78A3"/>
    <w:rsid w:val="006C7176"/>
    <w:rsid w:val="006D0020"/>
    <w:rsid w:val="006D0072"/>
    <w:rsid w:val="006D0F40"/>
    <w:rsid w:val="006D154B"/>
    <w:rsid w:val="006D5982"/>
    <w:rsid w:val="006E3221"/>
    <w:rsid w:val="006E52AF"/>
    <w:rsid w:val="006E55FB"/>
    <w:rsid w:val="006F5EA2"/>
    <w:rsid w:val="006F6BEE"/>
    <w:rsid w:val="007017A2"/>
    <w:rsid w:val="00701F3A"/>
    <w:rsid w:val="0070383A"/>
    <w:rsid w:val="007061F6"/>
    <w:rsid w:val="0070788F"/>
    <w:rsid w:val="0071282D"/>
    <w:rsid w:val="00713982"/>
    <w:rsid w:val="007222E5"/>
    <w:rsid w:val="007227DE"/>
    <w:rsid w:val="0072296E"/>
    <w:rsid w:val="0072359D"/>
    <w:rsid w:val="00723BCB"/>
    <w:rsid w:val="0072549E"/>
    <w:rsid w:val="00726E5F"/>
    <w:rsid w:val="00727B6D"/>
    <w:rsid w:val="007303AC"/>
    <w:rsid w:val="00731AF0"/>
    <w:rsid w:val="00732B8B"/>
    <w:rsid w:val="007341D6"/>
    <w:rsid w:val="00736566"/>
    <w:rsid w:val="00736BA4"/>
    <w:rsid w:val="00736CC6"/>
    <w:rsid w:val="00737446"/>
    <w:rsid w:val="00737922"/>
    <w:rsid w:val="00747783"/>
    <w:rsid w:val="00747E18"/>
    <w:rsid w:val="00750D55"/>
    <w:rsid w:val="00752987"/>
    <w:rsid w:val="00754E10"/>
    <w:rsid w:val="00754F4E"/>
    <w:rsid w:val="00761F0B"/>
    <w:rsid w:val="007625C0"/>
    <w:rsid w:val="007627EF"/>
    <w:rsid w:val="00764615"/>
    <w:rsid w:val="00770505"/>
    <w:rsid w:val="00770E12"/>
    <w:rsid w:val="00773B56"/>
    <w:rsid w:val="007751A5"/>
    <w:rsid w:val="00775929"/>
    <w:rsid w:val="00781779"/>
    <w:rsid w:val="007820A2"/>
    <w:rsid w:val="00784D6F"/>
    <w:rsid w:val="007902A0"/>
    <w:rsid w:val="0079151E"/>
    <w:rsid w:val="0079169F"/>
    <w:rsid w:val="007924E7"/>
    <w:rsid w:val="007952C7"/>
    <w:rsid w:val="007955BB"/>
    <w:rsid w:val="00796B15"/>
    <w:rsid w:val="007A1642"/>
    <w:rsid w:val="007A1960"/>
    <w:rsid w:val="007A4B22"/>
    <w:rsid w:val="007A747F"/>
    <w:rsid w:val="007B0C3B"/>
    <w:rsid w:val="007B10CB"/>
    <w:rsid w:val="007B1C06"/>
    <w:rsid w:val="007B307F"/>
    <w:rsid w:val="007B6080"/>
    <w:rsid w:val="007B660F"/>
    <w:rsid w:val="007B6810"/>
    <w:rsid w:val="007B6E0E"/>
    <w:rsid w:val="007C0C13"/>
    <w:rsid w:val="007C2066"/>
    <w:rsid w:val="007C307B"/>
    <w:rsid w:val="007C3AE0"/>
    <w:rsid w:val="007C7610"/>
    <w:rsid w:val="007E0391"/>
    <w:rsid w:val="007E0F48"/>
    <w:rsid w:val="007E2338"/>
    <w:rsid w:val="007E655D"/>
    <w:rsid w:val="007E701F"/>
    <w:rsid w:val="007F116C"/>
    <w:rsid w:val="007F1668"/>
    <w:rsid w:val="007F1E61"/>
    <w:rsid w:val="007F1EDA"/>
    <w:rsid w:val="007F2E20"/>
    <w:rsid w:val="007F405E"/>
    <w:rsid w:val="007F6D2C"/>
    <w:rsid w:val="008002E9"/>
    <w:rsid w:val="00800B9E"/>
    <w:rsid w:val="00801181"/>
    <w:rsid w:val="00801208"/>
    <w:rsid w:val="00801BF9"/>
    <w:rsid w:val="008047C3"/>
    <w:rsid w:val="00805C8B"/>
    <w:rsid w:val="00811C60"/>
    <w:rsid w:val="00812B99"/>
    <w:rsid w:val="0081457A"/>
    <w:rsid w:val="00814663"/>
    <w:rsid w:val="008150F4"/>
    <w:rsid w:val="0081681B"/>
    <w:rsid w:val="00816FBA"/>
    <w:rsid w:val="00817DD6"/>
    <w:rsid w:val="0082111F"/>
    <w:rsid w:val="0082205D"/>
    <w:rsid w:val="00830616"/>
    <w:rsid w:val="008320B7"/>
    <w:rsid w:val="00832A53"/>
    <w:rsid w:val="00833767"/>
    <w:rsid w:val="008342C6"/>
    <w:rsid w:val="008371F7"/>
    <w:rsid w:val="0083722A"/>
    <w:rsid w:val="008377D3"/>
    <w:rsid w:val="0084163C"/>
    <w:rsid w:val="00841FB3"/>
    <w:rsid w:val="0084329C"/>
    <w:rsid w:val="0084677E"/>
    <w:rsid w:val="008474C4"/>
    <w:rsid w:val="00853C59"/>
    <w:rsid w:val="00853CEA"/>
    <w:rsid w:val="00854B97"/>
    <w:rsid w:val="00854CD7"/>
    <w:rsid w:val="00855419"/>
    <w:rsid w:val="00856DC4"/>
    <w:rsid w:val="008579BB"/>
    <w:rsid w:val="00857BA1"/>
    <w:rsid w:val="00862EAC"/>
    <w:rsid w:val="0086372E"/>
    <w:rsid w:val="00863BAF"/>
    <w:rsid w:val="00864E38"/>
    <w:rsid w:val="00865D04"/>
    <w:rsid w:val="00871139"/>
    <w:rsid w:val="00871C16"/>
    <w:rsid w:val="00871EBC"/>
    <w:rsid w:val="0087214A"/>
    <w:rsid w:val="008730C7"/>
    <w:rsid w:val="00873F1C"/>
    <w:rsid w:val="008777B0"/>
    <w:rsid w:val="00880656"/>
    <w:rsid w:val="0088222D"/>
    <w:rsid w:val="0088530F"/>
    <w:rsid w:val="00885377"/>
    <w:rsid w:val="00885CB8"/>
    <w:rsid w:val="00887632"/>
    <w:rsid w:val="00887B58"/>
    <w:rsid w:val="008922DA"/>
    <w:rsid w:val="00892D7D"/>
    <w:rsid w:val="00896692"/>
    <w:rsid w:val="00896786"/>
    <w:rsid w:val="008A0ED7"/>
    <w:rsid w:val="008A0FAB"/>
    <w:rsid w:val="008A34C4"/>
    <w:rsid w:val="008A538A"/>
    <w:rsid w:val="008A6412"/>
    <w:rsid w:val="008B26B0"/>
    <w:rsid w:val="008B2C5B"/>
    <w:rsid w:val="008B3F7B"/>
    <w:rsid w:val="008B4785"/>
    <w:rsid w:val="008B77E8"/>
    <w:rsid w:val="008C04CF"/>
    <w:rsid w:val="008C343B"/>
    <w:rsid w:val="008C430C"/>
    <w:rsid w:val="008C43FD"/>
    <w:rsid w:val="008C5427"/>
    <w:rsid w:val="008D0B67"/>
    <w:rsid w:val="008D28AF"/>
    <w:rsid w:val="008D2B3F"/>
    <w:rsid w:val="008D3840"/>
    <w:rsid w:val="008D53C7"/>
    <w:rsid w:val="008D6D20"/>
    <w:rsid w:val="008D6DF4"/>
    <w:rsid w:val="008E0E19"/>
    <w:rsid w:val="008E35C3"/>
    <w:rsid w:val="008E526F"/>
    <w:rsid w:val="008F16D4"/>
    <w:rsid w:val="008F27E0"/>
    <w:rsid w:val="008F29C0"/>
    <w:rsid w:val="008F2BC8"/>
    <w:rsid w:val="008F42E7"/>
    <w:rsid w:val="008F5712"/>
    <w:rsid w:val="008F5DFB"/>
    <w:rsid w:val="008F5EA2"/>
    <w:rsid w:val="008F73CD"/>
    <w:rsid w:val="00900FA8"/>
    <w:rsid w:val="00901509"/>
    <w:rsid w:val="00902661"/>
    <w:rsid w:val="009035B3"/>
    <w:rsid w:val="00905B27"/>
    <w:rsid w:val="0091222A"/>
    <w:rsid w:val="0091295E"/>
    <w:rsid w:val="0091498E"/>
    <w:rsid w:val="0091526F"/>
    <w:rsid w:val="0091658B"/>
    <w:rsid w:val="00922099"/>
    <w:rsid w:val="00926714"/>
    <w:rsid w:val="00930030"/>
    <w:rsid w:val="00930053"/>
    <w:rsid w:val="00931C89"/>
    <w:rsid w:val="00933C66"/>
    <w:rsid w:val="0093526A"/>
    <w:rsid w:val="009368BA"/>
    <w:rsid w:val="009378C7"/>
    <w:rsid w:val="00941005"/>
    <w:rsid w:val="009419A6"/>
    <w:rsid w:val="00942AEC"/>
    <w:rsid w:val="00943B15"/>
    <w:rsid w:val="00943D55"/>
    <w:rsid w:val="009461CC"/>
    <w:rsid w:val="00946328"/>
    <w:rsid w:val="009466F3"/>
    <w:rsid w:val="0095296E"/>
    <w:rsid w:val="009563F1"/>
    <w:rsid w:val="00963336"/>
    <w:rsid w:val="00964280"/>
    <w:rsid w:val="00964B59"/>
    <w:rsid w:val="00967E8E"/>
    <w:rsid w:val="00972141"/>
    <w:rsid w:val="00973DA1"/>
    <w:rsid w:val="00973F84"/>
    <w:rsid w:val="009767C5"/>
    <w:rsid w:val="0098168E"/>
    <w:rsid w:val="009832B0"/>
    <w:rsid w:val="009841D3"/>
    <w:rsid w:val="00985DFA"/>
    <w:rsid w:val="009878EB"/>
    <w:rsid w:val="00987CF6"/>
    <w:rsid w:val="00992284"/>
    <w:rsid w:val="009923DD"/>
    <w:rsid w:val="009949BD"/>
    <w:rsid w:val="00997D1B"/>
    <w:rsid w:val="009A058F"/>
    <w:rsid w:val="009A0873"/>
    <w:rsid w:val="009A12F1"/>
    <w:rsid w:val="009A250F"/>
    <w:rsid w:val="009A2EE0"/>
    <w:rsid w:val="009A5348"/>
    <w:rsid w:val="009B0053"/>
    <w:rsid w:val="009B1546"/>
    <w:rsid w:val="009B2394"/>
    <w:rsid w:val="009B2870"/>
    <w:rsid w:val="009B3034"/>
    <w:rsid w:val="009B3CD6"/>
    <w:rsid w:val="009B6459"/>
    <w:rsid w:val="009B7B5D"/>
    <w:rsid w:val="009B7BF5"/>
    <w:rsid w:val="009C0575"/>
    <w:rsid w:val="009C1CDC"/>
    <w:rsid w:val="009C4AA8"/>
    <w:rsid w:val="009D1163"/>
    <w:rsid w:val="009D2818"/>
    <w:rsid w:val="009D670C"/>
    <w:rsid w:val="009D7E62"/>
    <w:rsid w:val="009D7FA0"/>
    <w:rsid w:val="009E1D9B"/>
    <w:rsid w:val="009E4C6B"/>
    <w:rsid w:val="009F1D48"/>
    <w:rsid w:val="009F3BFB"/>
    <w:rsid w:val="009F4908"/>
    <w:rsid w:val="009F5C6F"/>
    <w:rsid w:val="00A01607"/>
    <w:rsid w:val="00A01EE6"/>
    <w:rsid w:val="00A02854"/>
    <w:rsid w:val="00A072E6"/>
    <w:rsid w:val="00A10B8E"/>
    <w:rsid w:val="00A11543"/>
    <w:rsid w:val="00A11791"/>
    <w:rsid w:val="00A13B70"/>
    <w:rsid w:val="00A13D0C"/>
    <w:rsid w:val="00A14172"/>
    <w:rsid w:val="00A15995"/>
    <w:rsid w:val="00A30FDC"/>
    <w:rsid w:val="00A3294D"/>
    <w:rsid w:val="00A33C1D"/>
    <w:rsid w:val="00A34655"/>
    <w:rsid w:val="00A3498E"/>
    <w:rsid w:val="00A37156"/>
    <w:rsid w:val="00A3756E"/>
    <w:rsid w:val="00A400E5"/>
    <w:rsid w:val="00A40BF6"/>
    <w:rsid w:val="00A41E21"/>
    <w:rsid w:val="00A42369"/>
    <w:rsid w:val="00A43B10"/>
    <w:rsid w:val="00A443B9"/>
    <w:rsid w:val="00A47C93"/>
    <w:rsid w:val="00A50819"/>
    <w:rsid w:val="00A50A3E"/>
    <w:rsid w:val="00A53D71"/>
    <w:rsid w:val="00A53FD0"/>
    <w:rsid w:val="00A5527D"/>
    <w:rsid w:val="00A56366"/>
    <w:rsid w:val="00A56B00"/>
    <w:rsid w:val="00A65F12"/>
    <w:rsid w:val="00A661E8"/>
    <w:rsid w:val="00A72AED"/>
    <w:rsid w:val="00A74804"/>
    <w:rsid w:val="00A80BEF"/>
    <w:rsid w:val="00A81811"/>
    <w:rsid w:val="00A84484"/>
    <w:rsid w:val="00A84DDE"/>
    <w:rsid w:val="00A85E82"/>
    <w:rsid w:val="00A8640D"/>
    <w:rsid w:val="00A86741"/>
    <w:rsid w:val="00A92E0E"/>
    <w:rsid w:val="00A97598"/>
    <w:rsid w:val="00AA1A37"/>
    <w:rsid w:val="00AA7FA7"/>
    <w:rsid w:val="00AB01DC"/>
    <w:rsid w:val="00AB1DA2"/>
    <w:rsid w:val="00AB30CA"/>
    <w:rsid w:val="00AB5EF1"/>
    <w:rsid w:val="00AB6795"/>
    <w:rsid w:val="00AC0563"/>
    <w:rsid w:val="00AC1608"/>
    <w:rsid w:val="00AC2C27"/>
    <w:rsid w:val="00AC6004"/>
    <w:rsid w:val="00AD17C6"/>
    <w:rsid w:val="00AD467C"/>
    <w:rsid w:val="00AD64E4"/>
    <w:rsid w:val="00AD79D9"/>
    <w:rsid w:val="00AE136A"/>
    <w:rsid w:val="00AE3CF9"/>
    <w:rsid w:val="00AE3E91"/>
    <w:rsid w:val="00AE507E"/>
    <w:rsid w:val="00AE6A4A"/>
    <w:rsid w:val="00AE7C63"/>
    <w:rsid w:val="00AF045E"/>
    <w:rsid w:val="00AF0E05"/>
    <w:rsid w:val="00AF24FC"/>
    <w:rsid w:val="00AF5D32"/>
    <w:rsid w:val="00AF60FD"/>
    <w:rsid w:val="00AF7739"/>
    <w:rsid w:val="00B0006F"/>
    <w:rsid w:val="00B03CDC"/>
    <w:rsid w:val="00B04206"/>
    <w:rsid w:val="00B05EC3"/>
    <w:rsid w:val="00B065AF"/>
    <w:rsid w:val="00B10033"/>
    <w:rsid w:val="00B13376"/>
    <w:rsid w:val="00B1392B"/>
    <w:rsid w:val="00B13BCC"/>
    <w:rsid w:val="00B15F3D"/>
    <w:rsid w:val="00B1617B"/>
    <w:rsid w:val="00B213B0"/>
    <w:rsid w:val="00B21662"/>
    <w:rsid w:val="00B2287D"/>
    <w:rsid w:val="00B24791"/>
    <w:rsid w:val="00B2669B"/>
    <w:rsid w:val="00B26813"/>
    <w:rsid w:val="00B26B86"/>
    <w:rsid w:val="00B273F8"/>
    <w:rsid w:val="00B31230"/>
    <w:rsid w:val="00B3168F"/>
    <w:rsid w:val="00B4085E"/>
    <w:rsid w:val="00B42A2F"/>
    <w:rsid w:val="00B42B80"/>
    <w:rsid w:val="00B43F58"/>
    <w:rsid w:val="00B45C1C"/>
    <w:rsid w:val="00B466E7"/>
    <w:rsid w:val="00B46733"/>
    <w:rsid w:val="00B46EBF"/>
    <w:rsid w:val="00B46F51"/>
    <w:rsid w:val="00B47358"/>
    <w:rsid w:val="00B47916"/>
    <w:rsid w:val="00B50E02"/>
    <w:rsid w:val="00B54940"/>
    <w:rsid w:val="00B56D0E"/>
    <w:rsid w:val="00B6009C"/>
    <w:rsid w:val="00B6290F"/>
    <w:rsid w:val="00B62A92"/>
    <w:rsid w:val="00B62B7D"/>
    <w:rsid w:val="00B634EC"/>
    <w:rsid w:val="00B647B6"/>
    <w:rsid w:val="00B66DD2"/>
    <w:rsid w:val="00B70E48"/>
    <w:rsid w:val="00B72582"/>
    <w:rsid w:val="00B72818"/>
    <w:rsid w:val="00B732BB"/>
    <w:rsid w:val="00B73603"/>
    <w:rsid w:val="00B75B4E"/>
    <w:rsid w:val="00B762E0"/>
    <w:rsid w:val="00B81E3C"/>
    <w:rsid w:val="00B82858"/>
    <w:rsid w:val="00B84AA7"/>
    <w:rsid w:val="00B8799E"/>
    <w:rsid w:val="00B90912"/>
    <w:rsid w:val="00B92C2A"/>
    <w:rsid w:val="00B9427C"/>
    <w:rsid w:val="00B954DB"/>
    <w:rsid w:val="00B95CE1"/>
    <w:rsid w:val="00B964B4"/>
    <w:rsid w:val="00BA2F7F"/>
    <w:rsid w:val="00BA5408"/>
    <w:rsid w:val="00BB0E3B"/>
    <w:rsid w:val="00BB1163"/>
    <w:rsid w:val="00BB1219"/>
    <w:rsid w:val="00BB169D"/>
    <w:rsid w:val="00BB170B"/>
    <w:rsid w:val="00BB3E6D"/>
    <w:rsid w:val="00BC2010"/>
    <w:rsid w:val="00BC2D1F"/>
    <w:rsid w:val="00BC7BF6"/>
    <w:rsid w:val="00BD38AC"/>
    <w:rsid w:val="00BD457F"/>
    <w:rsid w:val="00BD4A3A"/>
    <w:rsid w:val="00BD5651"/>
    <w:rsid w:val="00BE21D5"/>
    <w:rsid w:val="00BE3D63"/>
    <w:rsid w:val="00BE505B"/>
    <w:rsid w:val="00BE67F0"/>
    <w:rsid w:val="00BE7208"/>
    <w:rsid w:val="00BF00A1"/>
    <w:rsid w:val="00BF0603"/>
    <w:rsid w:val="00BF1576"/>
    <w:rsid w:val="00BF2E9D"/>
    <w:rsid w:val="00BF3D6E"/>
    <w:rsid w:val="00BF4EFC"/>
    <w:rsid w:val="00C04234"/>
    <w:rsid w:val="00C0431B"/>
    <w:rsid w:val="00C04AD2"/>
    <w:rsid w:val="00C06550"/>
    <w:rsid w:val="00C116AD"/>
    <w:rsid w:val="00C12D57"/>
    <w:rsid w:val="00C15A45"/>
    <w:rsid w:val="00C16CF6"/>
    <w:rsid w:val="00C178BD"/>
    <w:rsid w:val="00C20FB1"/>
    <w:rsid w:val="00C21D96"/>
    <w:rsid w:val="00C25CF6"/>
    <w:rsid w:val="00C26BD7"/>
    <w:rsid w:val="00C27ACC"/>
    <w:rsid w:val="00C34570"/>
    <w:rsid w:val="00C34CFA"/>
    <w:rsid w:val="00C361DE"/>
    <w:rsid w:val="00C37973"/>
    <w:rsid w:val="00C41C89"/>
    <w:rsid w:val="00C42D9A"/>
    <w:rsid w:val="00C44A62"/>
    <w:rsid w:val="00C471FD"/>
    <w:rsid w:val="00C52296"/>
    <w:rsid w:val="00C53E92"/>
    <w:rsid w:val="00C56730"/>
    <w:rsid w:val="00C57933"/>
    <w:rsid w:val="00C60052"/>
    <w:rsid w:val="00C605A3"/>
    <w:rsid w:val="00C60C10"/>
    <w:rsid w:val="00C625A2"/>
    <w:rsid w:val="00C629DA"/>
    <w:rsid w:val="00C62FCB"/>
    <w:rsid w:val="00C64AFC"/>
    <w:rsid w:val="00C70A0D"/>
    <w:rsid w:val="00C71379"/>
    <w:rsid w:val="00C73CF8"/>
    <w:rsid w:val="00C742B0"/>
    <w:rsid w:val="00C74CED"/>
    <w:rsid w:val="00C76AD3"/>
    <w:rsid w:val="00C76FAB"/>
    <w:rsid w:val="00C818CE"/>
    <w:rsid w:val="00C8203F"/>
    <w:rsid w:val="00C827FB"/>
    <w:rsid w:val="00C84002"/>
    <w:rsid w:val="00C84771"/>
    <w:rsid w:val="00C8775F"/>
    <w:rsid w:val="00C93173"/>
    <w:rsid w:val="00C93D18"/>
    <w:rsid w:val="00C9435E"/>
    <w:rsid w:val="00CA0CB8"/>
    <w:rsid w:val="00CA130C"/>
    <w:rsid w:val="00CA1810"/>
    <w:rsid w:val="00CA3D06"/>
    <w:rsid w:val="00CA66DA"/>
    <w:rsid w:val="00CB30BB"/>
    <w:rsid w:val="00CB3A86"/>
    <w:rsid w:val="00CB520F"/>
    <w:rsid w:val="00CC2427"/>
    <w:rsid w:val="00CC3FA3"/>
    <w:rsid w:val="00CC40C2"/>
    <w:rsid w:val="00CC4185"/>
    <w:rsid w:val="00CC51A1"/>
    <w:rsid w:val="00CD4D4B"/>
    <w:rsid w:val="00CD52E2"/>
    <w:rsid w:val="00CD6C42"/>
    <w:rsid w:val="00CD7DB5"/>
    <w:rsid w:val="00CE2126"/>
    <w:rsid w:val="00CE3480"/>
    <w:rsid w:val="00CE58A5"/>
    <w:rsid w:val="00CF46BE"/>
    <w:rsid w:val="00CF5427"/>
    <w:rsid w:val="00CF5596"/>
    <w:rsid w:val="00CF5704"/>
    <w:rsid w:val="00CF79AD"/>
    <w:rsid w:val="00CF7B35"/>
    <w:rsid w:val="00D00BE8"/>
    <w:rsid w:val="00D04398"/>
    <w:rsid w:val="00D073F2"/>
    <w:rsid w:val="00D079DF"/>
    <w:rsid w:val="00D120E6"/>
    <w:rsid w:val="00D132D6"/>
    <w:rsid w:val="00D147E1"/>
    <w:rsid w:val="00D1540F"/>
    <w:rsid w:val="00D16EEF"/>
    <w:rsid w:val="00D170AC"/>
    <w:rsid w:val="00D17174"/>
    <w:rsid w:val="00D21904"/>
    <w:rsid w:val="00D2267B"/>
    <w:rsid w:val="00D24D5A"/>
    <w:rsid w:val="00D25BBF"/>
    <w:rsid w:val="00D27EA6"/>
    <w:rsid w:val="00D30778"/>
    <w:rsid w:val="00D30EE6"/>
    <w:rsid w:val="00D31901"/>
    <w:rsid w:val="00D4026C"/>
    <w:rsid w:val="00D40F0E"/>
    <w:rsid w:val="00D41BDF"/>
    <w:rsid w:val="00D43E74"/>
    <w:rsid w:val="00D4402C"/>
    <w:rsid w:val="00D4488F"/>
    <w:rsid w:val="00D44E05"/>
    <w:rsid w:val="00D462D6"/>
    <w:rsid w:val="00D46ABE"/>
    <w:rsid w:val="00D50FDB"/>
    <w:rsid w:val="00D52D47"/>
    <w:rsid w:val="00D52E79"/>
    <w:rsid w:val="00D537B3"/>
    <w:rsid w:val="00D54237"/>
    <w:rsid w:val="00D54B79"/>
    <w:rsid w:val="00D5565C"/>
    <w:rsid w:val="00D55E34"/>
    <w:rsid w:val="00D5669D"/>
    <w:rsid w:val="00D606EA"/>
    <w:rsid w:val="00D606F9"/>
    <w:rsid w:val="00D6121B"/>
    <w:rsid w:val="00D620AB"/>
    <w:rsid w:val="00D62E5B"/>
    <w:rsid w:val="00D6511E"/>
    <w:rsid w:val="00D65D6B"/>
    <w:rsid w:val="00D67552"/>
    <w:rsid w:val="00D71A3F"/>
    <w:rsid w:val="00D71F78"/>
    <w:rsid w:val="00D7223C"/>
    <w:rsid w:val="00D7370E"/>
    <w:rsid w:val="00D73A5E"/>
    <w:rsid w:val="00D74378"/>
    <w:rsid w:val="00D74418"/>
    <w:rsid w:val="00D8016D"/>
    <w:rsid w:val="00D835BD"/>
    <w:rsid w:val="00D839FE"/>
    <w:rsid w:val="00D91188"/>
    <w:rsid w:val="00D92B98"/>
    <w:rsid w:val="00D93FDD"/>
    <w:rsid w:val="00D97598"/>
    <w:rsid w:val="00DA1685"/>
    <w:rsid w:val="00DA1C8F"/>
    <w:rsid w:val="00DA3911"/>
    <w:rsid w:val="00DA500B"/>
    <w:rsid w:val="00DA5571"/>
    <w:rsid w:val="00DA6926"/>
    <w:rsid w:val="00DA7EA3"/>
    <w:rsid w:val="00DB1CB1"/>
    <w:rsid w:val="00DB2347"/>
    <w:rsid w:val="00DB3166"/>
    <w:rsid w:val="00DB74C0"/>
    <w:rsid w:val="00DB74FF"/>
    <w:rsid w:val="00DC0883"/>
    <w:rsid w:val="00DC5871"/>
    <w:rsid w:val="00DC74BF"/>
    <w:rsid w:val="00DD048F"/>
    <w:rsid w:val="00DD1481"/>
    <w:rsid w:val="00DD1557"/>
    <w:rsid w:val="00DD18EA"/>
    <w:rsid w:val="00DD1B74"/>
    <w:rsid w:val="00DD23CB"/>
    <w:rsid w:val="00DD5985"/>
    <w:rsid w:val="00DE0289"/>
    <w:rsid w:val="00DE03E2"/>
    <w:rsid w:val="00DE0D1B"/>
    <w:rsid w:val="00DE0EC8"/>
    <w:rsid w:val="00DE1D7E"/>
    <w:rsid w:val="00DE1E00"/>
    <w:rsid w:val="00DE2587"/>
    <w:rsid w:val="00DE2CB2"/>
    <w:rsid w:val="00DE5A30"/>
    <w:rsid w:val="00DF1BA2"/>
    <w:rsid w:val="00DF2EFB"/>
    <w:rsid w:val="00DF39C2"/>
    <w:rsid w:val="00DF5372"/>
    <w:rsid w:val="00DF7BD7"/>
    <w:rsid w:val="00DF7FE2"/>
    <w:rsid w:val="00E00D63"/>
    <w:rsid w:val="00E04C6B"/>
    <w:rsid w:val="00E07F97"/>
    <w:rsid w:val="00E10DCE"/>
    <w:rsid w:val="00E1394A"/>
    <w:rsid w:val="00E1474C"/>
    <w:rsid w:val="00E14F97"/>
    <w:rsid w:val="00E1718D"/>
    <w:rsid w:val="00E179E5"/>
    <w:rsid w:val="00E21CC1"/>
    <w:rsid w:val="00E21DCD"/>
    <w:rsid w:val="00E21FB6"/>
    <w:rsid w:val="00E237FF"/>
    <w:rsid w:val="00E23A98"/>
    <w:rsid w:val="00E25687"/>
    <w:rsid w:val="00E27B10"/>
    <w:rsid w:val="00E30729"/>
    <w:rsid w:val="00E30CC3"/>
    <w:rsid w:val="00E31E16"/>
    <w:rsid w:val="00E32024"/>
    <w:rsid w:val="00E32AD8"/>
    <w:rsid w:val="00E349A1"/>
    <w:rsid w:val="00E35156"/>
    <w:rsid w:val="00E35500"/>
    <w:rsid w:val="00E3656D"/>
    <w:rsid w:val="00E40566"/>
    <w:rsid w:val="00E40684"/>
    <w:rsid w:val="00E4152A"/>
    <w:rsid w:val="00E462C8"/>
    <w:rsid w:val="00E5107E"/>
    <w:rsid w:val="00E51D2A"/>
    <w:rsid w:val="00E56724"/>
    <w:rsid w:val="00E56952"/>
    <w:rsid w:val="00E57B97"/>
    <w:rsid w:val="00E6345C"/>
    <w:rsid w:val="00E636E6"/>
    <w:rsid w:val="00E63917"/>
    <w:rsid w:val="00E63D4D"/>
    <w:rsid w:val="00E6614B"/>
    <w:rsid w:val="00E66168"/>
    <w:rsid w:val="00E6756D"/>
    <w:rsid w:val="00E70E31"/>
    <w:rsid w:val="00E71457"/>
    <w:rsid w:val="00E733CD"/>
    <w:rsid w:val="00E76000"/>
    <w:rsid w:val="00E765AF"/>
    <w:rsid w:val="00E8214E"/>
    <w:rsid w:val="00E85397"/>
    <w:rsid w:val="00E86467"/>
    <w:rsid w:val="00E8790E"/>
    <w:rsid w:val="00E9265B"/>
    <w:rsid w:val="00E95E37"/>
    <w:rsid w:val="00EA152A"/>
    <w:rsid w:val="00EA2FD3"/>
    <w:rsid w:val="00EA61E5"/>
    <w:rsid w:val="00EA721C"/>
    <w:rsid w:val="00EA7E24"/>
    <w:rsid w:val="00EB4905"/>
    <w:rsid w:val="00EB5857"/>
    <w:rsid w:val="00EB5E89"/>
    <w:rsid w:val="00EB6E1F"/>
    <w:rsid w:val="00EC1A33"/>
    <w:rsid w:val="00EC241E"/>
    <w:rsid w:val="00EC3853"/>
    <w:rsid w:val="00EC6A71"/>
    <w:rsid w:val="00ED36DC"/>
    <w:rsid w:val="00ED4887"/>
    <w:rsid w:val="00ED586E"/>
    <w:rsid w:val="00ED65DC"/>
    <w:rsid w:val="00ED6ADD"/>
    <w:rsid w:val="00EE07CD"/>
    <w:rsid w:val="00EE0E84"/>
    <w:rsid w:val="00EE2D6F"/>
    <w:rsid w:val="00EE35D1"/>
    <w:rsid w:val="00EE4034"/>
    <w:rsid w:val="00EE5A20"/>
    <w:rsid w:val="00EE6A05"/>
    <w:rsid w:val="00EE716F"/>
    <w:rsid w:val="00EF07D9"/>
    <w:rsid w:val="00EF09A0"/>
    <w:rsid w:val="00EF0CD5"/>
    <w:rsid w:val="00EF15C1"/>
    <w:rsid w:val="00EF72D9"/>
    <w:rsid w:val="00F000CA"/>
    <w:rsid w:val="00F00314"/>
    <w:rsid w:val="00F0092D"/>
    <w:rsid w:val="00F00E2B"/>
    <w:rsid w:val="00F04D60"/>
    <w:rsid w:val="00F04DD7"/>
    <w:rsid w:val="00F04F75"/>
    <w:rsid w:val="00F10694"/>
    <w:rsid w:val="00F10F7C"/>
    <w:rsid w:val="00F147E2"/>
    <w:rsid w:val="00F15DB5"/>
    <w:rsid w:val="00F20DD1"/>
    <w:rsid w:val="00F25A71"/>
    <w:rsid w:val="00F27F6A"/>
    <w:rsid w:val="00F30534"/>
    <w:rsid w:val="00F31E51"/>
    <w:rsid w:val="00F3237C"/>
    <w:rsid w:val="00F3289D"/>
    <w:rsid w:val="00F32DA9"/>
    <w:rsid w:val="00F350CA"/>
    <w:rsid w:val="00F3540F"/>
    <w:rsid w:val="00F36C5B"/>
    <w:rsid w:val="00F40639"/>
    <w:rsid w:val="00F4389A"/>
    <w:rsid w:val="00F43A53"/>
    <w:rsid w:val="00F46710"/>
    <w:rsid w:val="00F52800"/>
    <w:rsid w:val="00F53955"/>
    <w:rsid w:val="00F53F3A"/>
    <w:rsid w:val="00F548C8"/>
    <w:rsid w:val="00F566CD"/>
    <w:rsid w:val="00F57F6B"/>
    <w:rsid w:val="00F60CEC"/>
    <w:rsid w:val="00F614E4"/>
    <w:rsid w:val="00F62C0B"/>
    <w:rsid w:val="00F63922"/>
    <w:rsid w:val="00F66319"/>
    <w:rsid w:val="00F66413"/>
    <w:rsid w:val="00F67473"/>
    <w:rsid w:val="00F706CC"/>
    <w:rsid w:val="00F7176E"/>
    <w:rsid w:val="00F74BD1"/>
    <w:rsid w:val="00F80068"/>
    <w:rsid w:val="00F81956"/>
    <w:rsid w:val="00F81D52"/>
    <w:rsid w:val="00F823D7"/>
    <w:rsid w:val="00F82D22"/>
    <w:rsid w:val="00F83897"/>
    <w:rsid w:val="00F84B68"/>
    <w:rsid w:val="00F853C3"/>
    <w:rsid w:val="00F8557F"/>
    <w:rsid w:val="00F87175"/>
    <w:rsid w:val="00F904AE"/>
    <w:rsid w:val="00F9308D"/>
    <w:rsid w:val="00F96034"/>
    <w:rsid w:val="00F96B38"/>
    <w:rsid w:val="00F971CB"/>
    <w:rsid w:val="00FA1438"/>
    <w:rsid w:val="00FA18ED"/>
    <w:rsid w:val="00FA1D3A"/>
    <w:rsid w:val="00FA3355"/>
    <w:rsid w:val="00FA3471"/>
    <w:rsid w:val="00FB03E1"/>
    <w:rsid w:val="00FB1ACE"/>
    <w:rsid w:val="00FB1B83"/>
    <w:rsid w:val="00FB6C04"/>
    <w:rsid w:val="00FB6D67"/>
    <w:rsid w:val="00FC403A"/>
    <w:rsid w:val="00FC6576"/>
    <w:rsid w:val="00FC6643"/>
    <w:rsid w:val="00FD229E"/>
    <w:rsid w:val="00FD2B95"/>
    <w:rsid w:val="00FD6C53"/>
    <w:rsid w:val="00FD7215"/>
    <w:rsid w:val="00FD72CC"/>
    <w:rsid w:val="00FD7F30"/>
    <w:rsid w:val="00FE0CF9"/>
    <w:rsid w:val="00FE619C"/>
    <w:rsid w:val="00FF1CA4"/>
    <w:rsid w:val="00FF2585"/>
    <w:rsid w:val="00FF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9BCFD"/>
  <w15:docId w15:val="{3AF3A898-0D80-4FC1-BEBF-4B8FFA9B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A70"/>
    <w:pPr>
      <w:spacing w:before="120" w:after="120" w:line="340" w:lineRule="exact"/>
      <w:jc w:val="center"/>
    </w:pPr>
    <w:rPr>
      <w:rFonts w:ascii="Times New Roman" w:hAnsi="Times New Roman"/>
      <w:sz w:val="26"/>
    </w:rPr>
  </w:style>
  <w:style w:type="paragraph" w:styleId="Heading1">
    <w:name w:val="heading 1"/>
    <w:basedOn w:val="Normal"/>
    <w:next w:val="Normal"/>
    <w:link w:val="Heading1Char"/>
    <w:uiPriority w:val="9"/>
    <w:qFormat/>
    <w:rsid w:val="008432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308D"/>
    <w:pPr>
      <w:keepNext/>
      <w:keepLines/>
      <w:spacing w:before="40" w:after="0"/>
      <w:outlineLvl w:val="1"/>
    </w:pPr>
    <w:rPr>
      <w:rFonts w:asciiTheme="majorHAnsi" w:eastAsiaTheme="majorEastAsia" w:hAnsiTheme="majorHAnsi" w:cstheme="majorBidi"/>
      <w:color w:val="2F5496" w:themeColor="accent1" w:themeShade="BF"/>
      <w:szCs w:val="26"/>
    </w:rPr>
  </w:style>
  <w:style w:type="paragraph" w:styleId="Heading5">
    <w:name w:val="heading 5"/>
    <w:basedOn w:val="Normal"/>
    <w:link w:val="Heading5Char"/>
    <w:uiPriority w:val="9"/>
    <w:qFormat/>
    <w:rsid w:val="0084329C"/>
    <w:pPr>
      <w:spacing w:before="100" w:beforeAutospacing="1" w:after="100" w:afterAutospacing="1" w:line="240" w:lineRule="auto"/>
      <w:jc w:val="left"/>
      <w:outlineLvl w:val="4"/>
    </w:pPr>
    <w:rPr>
      <w:rFonts w:eastAsia="Times New Roman" w:cs="Times New Roman"/>
      <w:b/>
      <w:bCs/>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A70"/>
    <w:pPr>
      <w:ind w:left="720"/>
      <w:contextualSpacing/>
    </w:pPr>
  </w:style>
  <w:style w:type="character" w:styleId="Hyperlink">
    <w:name w:val="Hyperlink"/>
    <w:basedOn w:val="DefaultParagraphFont"/>
    <w:uiPriority w:val="99"/>
    <w:unhideWhenUsed/>
    <w:rsid w:val="00F823D7"/>
    <w:rPr>
      <w:color w:val="0000FF"/>
      <w:u w:val="single"/>
    </w:rPr>
  </w:style>
  <w:style w:type="character" w:styleId="Emphasis">
    <w:name w:val="Emphasis"/>
    <w:basedOn w:val="DefaultParagraphFont"/>
    <w:uiPriority w:val="20"/>
    <w:qFormat/>
    <w:rsid w:val="008A0FAB"/>
    <w:rPr>
      <w:i/>
      <w:iCs/>
    </w:rPr>
  </w:style>
  <w:style w:type="character" w:styleId="Strong">
    <w:name w:val="Strong"/>
    <w:basedOn w:val="DefaultParagraphFont"/>
    <w:uiPriority w:val="22"/>
    <w:qFormat/>
    <w:rsid w:val="00A34655"/>
    <w:rPr>
      <w:b/>
      <w:bCs/>
    </w:rPr>
  </w:style>
  <w:style w:type="paragraph" w:styleId="NormalWeb">
    <w:name w:val="Normal (Web)"/>
    <w:basedOn w:val="Normal"/>
    <w:uiPriority w:val="99"/>
    <w:unhideWhenUsed/>
    <w:rsid w:val="00BF00A1"/>
    <w:pPr>
      <w:spacing w:before="100" w:beforeAutospacing="1" w:after="100" w:afterAutospacing="1" w:line="240" w:lineRule="auto"/>
      <w:jc w:val="left"/>
    </w:pPr>
    <w:rPr>
      <w:rFonts w:eastAsia="Times New Roman" w:cs="Times New Roman"/>
      <w:sz w:val="24"/>
      <w:szCs w:val="24"/>
    </w:rPr>
  </w:style>
  <w:style w:type="character" w:customStyle="1" w:styleId="fontstyle01">
    <w:name w:val="fontstyle01"/>
    <w:basedOn w:val="DefaultParagraphFont"/>
    <w:rsid w:val="004A3BF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3814AA"/>
    <w:rPr>
      <w:rFonts w:ascii="Times New Roman" w:hAnsi="Times New Roman" w:cs="Times New Roman" w:hint="default"/>
      <w:b w:val="0"/>
      <w:bCs w:val="0"/>
      <w:i w:val="0"/>
      <w:iCs w:val="0"/>
      <w:color w:val="000000"/>
      <w:sz w:val="28"/>
      <w:szCs w:val="28"/>
    </w:rPr>
  </w:style>
  <w:style w:type="table" w:styleId="TableGrid">
    <w:name w:val="Table Grid"/>
    <w:basedOn w:val="TableNormal"/>
    <w:rsid w:val="006915B9"/>
    <w:pPr>
      <w:spacing w:after="0" w:line="240" w:lineRule="auto"/>
      <w:jc w:val="center"/>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4329C"/>
    <w:rPr>
      <w:rFonts w:ascii="Times New Roman" w:eastAsia="Times New Roman" w:hAnsi="Times New Roman" w:cs="Times New Roman"/>
      <w:b/>
      <w:bCs/>
      <w:sz w:val="20"/>
      <w:szCs w:val="20"/>
      <w:lang w:val="vi-VN" w:eastAsia="vi-VN"/>
    </w:rPr>
  </w:style>
  <w:style w:type="character" w:customStyle="1" w:styleId="Heading1Char">
    <w:name w:val="Heading 1 Char"/>
    <w:basedOn w:val="DefaultParagraphFont"/>
    <w:link w:val="Heading1"/>
    <w:uiPriority w:val="9"/>
    <w:rsid w:val="0084329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9308D"/>
    <w:rPr>
      <w:rFonts w:asciiTheme="majorHAnsi" w:eastAsiaTheme="majorEastAsia" w:hAnsiTheme="majorHAnsi" w:cstheme="majorBidi"/>
      <w:color w:val="2F5496" w:themeColor="accent1" w:themeShade="BF"/>
      <w:sz w:val="26"/>
      <w:szCs w:val="26"/>
    </w:rPr>
  </w:style>
  <w:style w:type="paragraph" w:customStyle="1" w:styleId="Char">
    <w:name w:val="Char"/>
    <w:autoRedefine/>
    <w:rsid w:val="00136734"/>
    <w:pPr>
      <w:tabs>
        <w:tab w:val="left" w:pos="1152"/>
      </w:tabs>
      <w:spacing w:before="120" w:after="120" w:line="312" w:lineRule="auto"/>
    </w:pPr>
    <w:rPr>
      <w:rFonts w:ascii="Arial" w:eastAsia="Times New Roman" w:hAnsi="Arial" w:cs="Arial"/>
      <w:sz w:val="26"/>
      <w:szCs w:val="26"/>
    </w:rPr>
  </w:style>
  <w:style w:type="character" w:customStyle="1" w:styleId="UnresolvedMention1">
    <w:name w:val="Unresolved Mention1"/>
    <w:basedOn w:val="DefaultParagraphFont"/>
    <w:uiPriority w:val="99"/>
    <w:semiHidden/>
    <w:unhideWhenUsed/>
    <w:rsid w:val="00814663"/>
    <w:rPr>
      <w:color w:val="605E5C"/>
      <w:shd w:val="clear" w:color="auto" w:fill="E1DFDD"/>
    </w:rPr>
  </w:style>
  <w:style w:type="paragraph" w:styleId="BodyText">
    <w:name w:val="Body Text"/>
    <w:basedOn w:val="Normal"/>
    <w:link w:val="BodyTextChar"/>
    <w:semiHidden/>
    <w:unhideWhenUsed/>
    <w:rsid w:val="00E40684"/>
    <w:pPr>
      <w:spacing w:before="0"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semiHidden/>
    <w:rsid w:val="00E40684"/>
    <w:rPr>
      <w:rFonts w:ascii=".VnTime" w:eastAsia="Times New Roman" w:hAnsi=".VnTime" w:cs="Times New Roman"/>
      <w:sz w:val="28"/>
      <w:szCs w:val="20"/>
    </w:rPr>
  </w:style>
  <w:style w:type="paragraph" w:styleId="Header">
    <w:name w:val="header"/>
    <w:basedOn w:val="Normal"/>
    <w:link w:val="HeaderChar"/>
    <w:uiPriority w:val="99"/>
    <w:unhideWhenUsed/>
    <w:rsid w:val="008F27E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F27E0"/>
    <w:rPr>
      <w:rFonts w:ascii="Times New Roman" w:hAnsi="Times New Roman"/>
      <w:sz w:val="26"/>
    </w:rPr>
  </w:style>
  <w:style w:type="paragraph" w:styleId="Footer">
    <w:name w:val="footer"/>
    <w:basedOn w:val="Normal"/>
    <w:link w:val="FooterChar"/>
    <w:uiPriority w:val="99"/>
    <w:unhideWhenUsed/>
    <w:rsid w:val="008F27E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F27E0"/>
    <w:rPr>
      <w:rFonts w:ascii="Times New Roman" w:hAnsi="Times New Roman"/>
      <w:sz w:val="26"/>
    </w:rPr>
  </w:style>
  <w:style w:type="paragraph" w:customStyle="1" w:styleId="Char0">
    <w:name w:val="Char"/>
    <w:basedOn w:val="Normal"/>
    <w:rsid w:val="0083722A"/>
    <w:pPr>
      <w:spacing w:before="0" w:after="160" w:line="240" w:lineRule="exact"/>
      <w:jc w:val="left"/>
    </w:pPr>
    <w:rPr>
      <w:rFonts w:ascii="Verdana" w:eastAsia="Times New Roman" w:hAnsi="Verdana" w:cs="Verdana"/>
      <w:sz w:val="20"/>
      <w:szCs w:val="20"/>
    </w:rPr>
  </w:style>
  <w:style w:type="paragraph" w:styleId="FootnoteText">
    <w:name w:val="footnote text"/>
    <w:basedOn w:val="Normal"/>
    <w:link w:val="FootnoteTextChar"/>
    <w:uiPriority w:val="99"/>
    <w:semiHidden/>
    <w:unhideWhenUsed/>
    <w:rsid w:val="00F8389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83897"/>
    <w:rPr>
      <w:rFonts w:ascii="Times New Roman" w:hAnsi="Times New Roman"/>
      <w:sz w:val="20"/>
      <w:szCs w:val="20"/>
    </w:rPr>
  </w:style>
  <w:style w:type="character" w:styleId="FootnoteReference">
    <w:name w:val="footnote reference"/>
    <w:basedOn w:val="DefaultParagraphFont"/>
    <w:uiPriority w:val="99"/>
    <w:semiHidden/>
    <w:unhideWhenUsed/>
    <w:rsid w:val="00F83897"/>
    <w:rPr>
      <w:vertAlign w:val="superscript"/>
    </w:rPr>
  </w:style>
  <w:style w:type="paragraph" w:customStyle="1" w:styleId="Char1">
    <w:name w:val="Char"/>
    <w:basedOn w:val="Normal"/>
    <w:rsid w:val="005408C5"/>
    <w:pPr>
      <w:spacing w:before="0" w:after="160" w:line="240" w:lineRule="exact"/>
      <w:jc w:val="lef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0419">
      <w:bodyDiv w:val="1"/>
      <w:marLeft w:val="0"/>
      <w:marRight w:val="0"/>
      <w:marTop w:val="0"/>
      <w:marBottom w:val="0"/>
      <w:divBdr>
        <w:top w:val="none" w:sz="0" w:space="0" w:color="auto"/>
        <w:left w:val="none" w:sz="0" w:space="0" w:color="auto"/>
        <w:bottom w:val="none" w:sz="0" w:space="0" w:color="auto"/>
        <w:right w:val="none" w:sz="0" w:space="0" w:color="auto"/>
      </w:divBdr>
    </w:div>
    <w:div w:id="312298001">
      <w:bodyDiv w:val="1"/>
      <w:marLeft w:val="0"/>
      <w:marRight w:val="0"/>
      <w:marTop w:val="0"/>
      <w:marBottom w:val="0"/>
      <w:divBdr>
        <w:top w:val="none" w:sz="0" w:space="0" w:color="auto"/>
        <w:left w:val="none" w:sz="0" w:space="0" w:color="auto"/>
        <w:bottom w:val="none" w:sz="0" w:space="0" w:color="auto"/>
        <w:right w:val="none" w:sz="0" w:space="0" w:color="auto"/>
      </w:divBdr>
    </w:div>
    <w:div w:id="447356998">
      <w:bodyDiv w:val="1"/>
      <w:marLeft w:val="0"/>
      <w:marRight w:val="0"/>
      <w:marTop w:val="0"/>
      <w:marBottom w:val="0"/>
      <w:divBdr>
        <w:top w:val="none" w:sz="0" w:space="0" w:color="auto"/>
        <w:left w:val="none" w:sz="0" w:space="0" w:color="auto"/>
        <w:bottom w:val="none" w:sz="0" w:space="0" w:color="auto"/>
        <w:right w:val="none" w:sz="0" w:space="0" w:color="auto"/>
      </w:divBdr>
    </w:div>
    <w:div w:id="453788291">
      <w:bodyDiv w:val="1"/>
      <w:marLeft w:val="0"/>
      <w:marRight w:val="0"/>
      <w:marTop w:val="0"/>
      <w:marBottom w:val="0"/>
      <w:divBdr>
        <w:top w:val="none" w:sz="0" w:space="0" w:color="auto"/>
        <w:left w:val="none" w:sz="0" w:space="0" w:color="auto"/>
        <w:bottom w:val="none" w:sz="0" w:space="0" w:color="auto"/>
        <w:right w:val="none" w:sz="0" w:space="0" w:color="auto"/>
      </w:divBdr>
    </w:div>
    <w:div w:id="476647384">
      <w:bodyDiv w:val="1"/>
      <w:marLeft w:val="0"/>
      <w:marRight w:val="0"/>
      <w:marTop w:val="0"/>
      <w:marBottom w:val="0"/>
      <w:divBdr>
        <w:top w:val="none" w:sz="0" w:space="0" w:color="auto"/>
        <w:left w:val="none" w:sz="0" w:space="0" w:color="auto"/>
        <w:bottom w:val="none" w:sz="0" w:space="0" w:color="auto"/>
        <w:right w:val="none" w:sz="0" w:space="0" w:color="auto"/>
      </w:divBdr>
    </w:div>
    <w:div w:id="525827641">
      <w:bodyDiv w:val="1"/>
      <w:marLeft w:val="0"/>
      <w:marRight w:val="0"/>
      <w:marTop w:val="0"/>
      <w:marBottom w:val="0"/>
      <w:divBdr>
        <w:top w:val="none" w:sz="0" w:space="0" w:color="auto"/>
        <w:left w:val="none" w:sz="0" w:space="0" w:color="auto"/>
        <w:bottom w:val="none" w:sz="0" w:space="0" w:color="auto"/>
        <w:right w:val="none" w:sz="0" w:space="0" w:color="auto"/>
      </w:divBdr>
    </w:div>
    <w:div w:id="606541511">
      <w:bodyDiv w:val="1"/>
      <w:marLeft w:val="0"/>
      <w:marRight w:val="0"/>
      <w:marTop w:val="0"/>
      <w:marBottom w:val="0"/>
      <w:divBdr>
        <w:top w:val="none" w:sz="0" w:space="0" w:color="auto"/>
        <w:left w:val="none" w:sz="0" w:space="0" w:color="auto"/>
        <w:bottom w:val="none" w:sz="0" w:space="0" w:color="auto"/>
        <w:right w:val="none" w:sz="0" w:space="0" w:color="auto"/>
      </w:divBdr>
    </w:div>
    <w:div w:id="680276406">
      <w:bodyDiv w:val="1"/>
      <w:marLeft w:val="0"/>
      <w:marRight w:val="0"/>
      <w:marTop w:val="0"/>
      <w:marBottom w:val="0"/>
      <w:divBdr>
        <w:top w:val="none" w:sz="0" w:space="0" w:color="auto"/>
        <w:left w:val="none" w:sz="0" w:space="0" w:color="auto"/>
        <w:bottom w:val="none" w:sz="0" w:space="0" w:color="auto"/>
        <w:right w:val="none" w:sz="0" w:space="0" w:color="auto"/>
      </w:divBdr>
    </w:div>
    <w:div w:id="778572139">
      <w:bodyDiv w:val="1"/>
      <w:marLeft w:val="0"/>
      <w:marRight w:val="0"/>
      <w:marTop w:val="0"/>
      <w:marBottom w:val="0"/>
      <w:divBdr>
        <w:top w:val="none" w:sz="0" w:space="0" w:color="auto"/>
        <w:left w:val="none" w:sz="0" w:space="0" w:color="auto"/>
        <w:bottom w:val="none" w:sz="0" w:space="0" w:color="auto"/>
        <w:right w:val="none" w:sz="0" w:space="0" w:color="auto"/>
      </w:divBdr>
    </w:div>
    <w:div w:id="924148053">
      <w:bodyDiv w:val="1"/>
      <w:marLeft w:val="0"/>
      <w:marRight w:val="0"/>
      <w:marTop w:val="0"/>
      <w:marBottom w:val="0"/>
      <w:divBdr>
        <w:top w:val="none" w:sz="0" w:space="0" w:color="auto"/>
        <w:left w:val="none" w:sz="0" w:space="0" w:color="auto"/>
        <w:bottom w:val="none" w:sz="0" w:space="0" w:color="auto"/>
        <w:right w:val="none" w:sz="0" w:space="0" w:color="auto"/>
      </w:divBdr>
    </w:div>
    <w:div w:id="947585854">
      <w:bodyDiv w:val="1"/>
      <w:marLeft w:val="0"/>
      <w:marRight w:val="0"/>
      <w:marTop w:val="0"/>
      <w:marBottom w:val="0"/>
      <w:divBdr>
        <w:top w:val="none" w:sz="0" w:space="0" w:color="auto"/>
        <w:left w:val="none" w:sz="0" w:space="0" w:color="auto"/>
        <w:bottom w:val="none" w:sz="0" w:space="0" w:color="auto"/>
        <w:right w:val="none" w:sz="0" w:space="0" w:color="auto"/>
      </w:divBdr>
    </w:div>
    <w:div w:id="969943268">
      <w:bodyDiv w:val="1"/>
      <w:marLeft w:val="0"/>
      <w:marRight w:val="0"/>
      <w:marTop w:val="0"/>
      <w:marBottom w:val="0"/>
      <w:divBdr>
        <w:top w:val="none" w:sz="0" w:space="0" w:color="auto"/>
        <w:left w:val="none" w:sz="0" w:space="0" w:color="auto"/>
        <w:bottom w:val="none" w:sz="0" w:space="0" w:color="auto"/>
        <w:right w:val="none" w:sz="0" w:space="0" w:color="auto"/>
      </w:divBdr>
    </w:div>
    <w:div w:id="1003820123">
      <w:bodyDiv w:val="1"/>
      <w:marLeft w:val="0"/>
      <w:marRight w:val="0"/>
      <w:marTop w:val="0"/>
      <w:marBottom w:val="0"/>
      <w:divBdr>
        <w:top w:val="none" w:sz="0" w:space="0" w:color="auto"/>
        <w:left w:val="none" w:sz="0" w:space="0" w:color="auto"/>
        <w:bottom w:val="none" w:sz="0" w:space="0" w:color="auto"/>
        <w:right w:val="none" w:sz="0" w:space="0" w:color="auto"/>
      </w:divBdr>
    </w:div>
    <w:div w:id="1008875079">
      <w:bodyDiv w:val="1"/>
      <w:marLeft w:val="0"/>
      <w:marRight w:val="0"/>
      <w:marTop w:val="0"/>
      <w:marBottom w:val="0"/>
      <w:divBdr>
        <w:top w:val="none" w:sz="0" w:space="0" w:color="auto"/>
        <w:left w:val="none" w:sz="0" w:space="0" w:color="auto"/>
        <w:bottom w:val="none" w:sz="0" w:space="0" w:color="auto"/>
        <w:right w:val="none" w:sz="0" w:space="0" w:color="auto"/>
      </w:divBdr>
    </w:div>
    <w:div w:id="1084107350">
      <w:bodyDiv w:val="1"/>
      <w:marLeft w:val="0"/>
      <w:marRight w:val="0"/>
      <w:marTop w:val="0"/>
      <w:marBottom w:val="0"/>
      <w:divBdr>
        <w:top w:val="none" w:sz="0" w:space="0" w:color="auto"/>
        <w:left w:val="none" w:sz="0" w:space="0" w:color="auto"/>
        <w:bottom w:val="none" w:sz="0" w:space="0" w:color="auto"/>
        <w:right w:val="none" w:sz="0" w:space="0" w:color="auto"/>
      </w:divBdr>
    </w:div>
    <w:div w:id="1262881717">
      <w:bodyDiv w:val="1"/>
      <w:marLeft w:val="0"/>
      <w:marRight w:val="0"/>
      <w:marTop w:val="0"/>
      <w:marBottom w:val="0"/>
      <w:divBdr>
        <w:top w:val="none" w:sz="0" w:space="0" w:color="auto"/>
        <w:left w:val="none" w:sz="0" w:space="0" w:color="auto"/>
        <w:bottom w:val="none" w:sz="0" w:space="0" w:color="auto"/>
        <w:right w:val="none" w:sz="0" w:space="0" w:color="auto"/>
      </w:divBdr>
    </w:div>
    <w:div w:id="1408962446">
      <w:bodyDiv w:val="1"/>
      <w:marLeft w:val="0"/>
      <w:marRight w:val="0"/>
      <w:marTop w:val="0"/>
      <w:marBottom w:val="0"/>
      <w:divBdr>
        <w:top w:val="none" w:sz="0" w:space="0" w:color="auto"/>
        <w:left w:val="none" w:sz="0" w:space="0" w:color="auto"/>
        <w:bottom w:val="none" w:sz="0" w:space="0" w:color="auto"/>
        <w:right w:val="none" w:sz="0" w:space="0" w:color="auto"/>
      </w:divBdr>
    </w:div>
    <w:div w:id="1426488975">
      <w:bodyDiv w:val="1"/>
      <w:marLeft w:val="0"/>
      <w:marRight w:val="0"/>
      <w:marTop w:val="0"/>
      <w:marBottom w:val="0"/>
      <w:divBdr>
        <w:top w:val="none" w:sz="0" w:space="0" w:color="auto"/>
        <w:left w:val="none" w:sz="0" w:space="0" w:color="auto"/>
        <w:bottom w:val="none" w:sz="0" w:space="0" w:color="auto"/>
        <w:right w:val="none" w:sz="0" w:space="0" w:color="auto"/>
      </w:divBdr>
    </w:div>
    <w:div w:id="1435905192">
      <w:bodyDiv w:val="1"/>
      <w:marLeft w:val="0"/>
      <w:marRight w:val="0"/>
      <w:marTop w:val="0"/>
      <w:marBottom w:val="0"/>
      <w:divBdr>
        <w:top w:val="none" w:sz="0" w:space="0" w:color="auto"/>
        <w:left w:val="none" w:sz="0" w:space="0" w:color="auto"/>
        <w:bottom w:val="none" w:sz="0" w:space="0" w:color="auto"/>
        <w:right w:val="none" w:sz="0" w:space="0" w:color="auto"/>
      </w:divBdr>
    </w:div>
    <w:div w:id="1529181548">
      <w:bodyDiv w:val="1"/>
      <w:marLeft w:val="0"/>
      <w:marRight w:val="0"/>
      <w:marTop w:val="0"/>
      <w:marBottom w:val="0"/>
      <w:divBdr>
        <w:top w:val="none" w:sz="0" w:space="0" w:color="auto"/>
        <w:left w:val="none" w:sz="0" w:space="0" w:color="auto"/>
        <w:bottom w:val="none" w:sz="0" w:space="0" w:color="auto"/>
        <w:right w:val="none" w:sz="0" w:space="0" w:color="auto"/>
      </w:divBdr>
    </w:div>
    <w:div w:id="1573084362">
      <w:bodyDiv w:val="1"/>
      <w:marLeft w:val="0"/>
      <w:marRight w:val="0"/>
      <w:marTop w:val="0"/>
      <w:marBottom w:val="0"/>
      <w:divBdr>
        <w:top w:val="none" w:sz="0" w:space="0" w:color="auto"/>
        <w:left w:val="none" w:sz="0" w:space="0" w:color="auto"/>
        <w:bottom w:val="none" w:sz="0" w:space="0" w:color="auto"/>
        <w:right w:val="none" w:sz="0" w:space="0" w:color="auto"/>
      </w:divBdr>
    </w:div>
    <w:div w:id="1662661247">
      <w:bodyDiv w:val="1"/>
      <w:marLeft w:val="0"/>
      <w:marRight w:val="0"/>
      <w:marTop w:val="0"/>
      <w:marBottom w:val="0"/>
      <w:divBdr>
        <w:top w:val="none" w:sz="0" w:space="0" w:color="auto"/>
        <w:left w:val="none" w:sz="0" w:space="0" w:color="auto"/>
        <w:bottom w:val="none" w:sz="0" w:space="0" w:color="auto"/>
        <w:right w:val="none" w:sz="0" w:space="0" w:color="auto"/>
      </w:divBdr>
    </w:div>
    <w:div w:id="1793864693">
      <w:bodyDiv w:val="1"/>
      <w:marLeft w:val="0"/>
      <w:marRight w:val="0"/>
      <w:marTop w:val="0"/>
      <w:marBottom w:val="0"/>
      <w:divBdr>
        <w:top w:val="none" w:sz="0" w:space="0" w:color="auto"/>
        <w:left w:val="none" w:sz="0" w:space="0" w:color="auto"/>
        <w:bottom w:val="none" w:sz="0" w:space="0" w:color="auto"/>
        <w:right w:val="none" w:sz="0" w:space="0" w:color="auto"/>
      </w:divBdr>
    </w:div>
    <w:div w:id="209311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CB397-1892-4D79-A651-B0B739AD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23</Pages>
  <Words>7276</Words>
  <Characters>41476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đào đạt anh</dc:creator>
  <cp:lastModifiedBy>Admin</cp:lastModifiedBy>
  <cp:revision>77</cp:revision>
  <cp:lastPrinted>2021-12-30T03:51:00Z</cp:lastPrinted>
  <dcterms:created xsi:type="dcterms:W3CDTF">2021-10-21T09:07:00Z</dcterms:created>
  <dcterms:modified xsi:type="dcterms:W3CDTF">2021-12-30T04:00:00Z</dcterms:modified>
</cp:coreProperties>
</file>